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CDA" w:rsidRPr="00482CDA" w:rsidRDefault="00482CDA" w:rsidP="00482CDA">
      <w:r w:rsidRPr="00482CDA">
        <w:rPr>
          <w:b/>
          <w:bCs/>
        </w:rPr>
        <w:t>Data Quality Plan</w:t>
      </w:r>
    </w:p>
    <w:p w:rsidR="00482CDA" w:rsidRDefault="00482CDA" w:rsidP="00482CDA">
      <w:r w:rsidRPr="00482CDA">
        <w:rPr>
          <w:b/>
          <w:bCs/>
        </w:rPr>
        <w:t>Directions: </w:t>
      </w:r>
      <w:r w:rsidRPr="00482CDA">
        <w:t>A data quality plan can serve as a guideline for how and why data is used throughout a healthcare organization. You will develop a quality management plan based on a series of data analyses, interpretations and organization compliance standards</w:t>
      </w:r>
      <w:r w:rsidR="00EA2051">
        <w:t xml:space="preserve"> of healthcare information management</w:t>
      </w:r>
      <w:r w:rsidRPr="00482CDA">
        <w:t xml:space="preserve">. Your plan will </w:t>
      </w:r>
      <w:r w:rsidR="00EA2051">
        <w:t>be a minimum total of 11 pages, with the following information:</w:t>
      </w:r>
    </w:p>
    <w:p w:rsidR="00EA2051" w:rsidRPr="00482CDA" w:rsidRDefault="00EA2051" w:rsidP="00482CDA"/>
    <w:p w:rsidR="00482CDA" w:rsidRPr="00482CDA" w:rsidRDefault="00EA2051" w:rsidP="00482CDA">
      <w:r>
        <w:rPr>
          <w:b/>
          <w:bCs/>
        </w:rPr>
        <w:t>1.</w:t>
      </w:r>
      <w:r>
        <w:t xml:space="preserve"> D</w:t>
      </w:r>
      <w:r w:rsidR="00482CDA" w:rsidRPr="00482CDA">
        <w:t xml:space="preserve">iscuss the elements that should be included in a data quality plan. This plan should consider all the factors that influence the uses of data, data quality, and </w:t>
      </w:r>
      <w:proofErr w:type="gramStart"/>
      <w:r w:rsidR="00482CDA" w:rsidRPr="00482CDA">
        <w:t>HIM</w:t>
      </w:r>
      <w:proofErr w:type="gramEnd"/>
      <w:r w:rsidR="00482CDA" w:rsidRPr="00482CDA">
        <w:t xml:space="preserve"> functions. (</w:t>
      </w:r>
      <w:proofErr w:type="gramStart"/>
      <w:r w:rsidR="00482CDA" w:rsidRPr="00482CDA">
        <w:t>minimum</w:t>
      </w:r>
      <w:proofErr w:type="gramEnd"/>
      <w:r w:rsidR="00482CDA" w:rsidRPr="00482CDA">
        <w:t xml:space="preserve"> 5 pages)</w:t>
      </w:r>
    </w:p>
    <w:p w:rsidR="00482CDA" w:rsidRPr="00482CDA" w:rsidRDefault="00482CDA" w:rsidP="00482CDA">
      <w:r w:rsidRPr="00482CDA">
        <w:t>This part of the plan should be a minimum of 5 pages in length, formatted using APA (be sure to cite your sources), and addresses the following topics:</w:t>
      </w:r>
    </w:p>
    <w:p w:rsidR="00482CDA" w:rsidRPr="00482CDA" w:rsidRDefault="00482CDA" w:rsidP="00482CDA">
      <w:pPr>
        <w:numPr>
          <w:ilvl w:val="0"/>
          <w:numId w:val="1"/>
        </w:numPr>
      </w:pPr>
      <w:r w:rsidRPr="00482CDA">
        <w:t>Discuss the users of healthcare data.</w:t>
      </w:r>
    </w:p>
    <w:p w:rsidR="00482CDA" w:rsidRPr="00482CDA" w:rsidRDefault="00482CDA" w:rsidP="00482CDA">
      <w:pPr>
        <w:numPr>
          <w:ilvl w:val="0"/>
          <w:numId w:val="1"/>
        </w:numPr>
      </w:pPr>
      <w:r w:rsidRPr="00482CDA">
        <w:t>Discuss the various departments that use healthcare data. How can they potentially use the data and how important is the quality of data?</w:t>
      </w:r>
    </w:p>
    <w:p w:rsidR="00482CDA" w:rsidRPr="00482CDA" w:rsidRDefault="00482CDA" w:rsidP="00482CDA">
      <w:pPr>
        <w:numPr>
          <w:ilvl w:val="0"/>
          <w:numId w:val="1"/>
        </w:numPr>
      </w:pPr>
      <w:r w:rsidRPr="00482CDA">
        <w:t>Discuss the definitions of data quality characteristics including any strengths and/or weaknesses of each.</w:t>
      </w:r>
    </w:p>
    <w:p w:rsidR="00482CDA" w:rsidRPr="00482CDA" w:rsidRDefault="00482CDA" w:rsidP="00482CDA">
      <w:pPr>
        <w:numPr>
          <w:ilvl w:val="0"/>
          <w:numId w:val="1"/>
        </w:numPr>
      </w:pPr>
      <w:r w:rsidRPr="00482CDA">
        <w:t>Discuss the importance of data retrieval and analysis in health care.</w:t>
      </w:r>
    </w:p>
    <w:p w:rsidR="00482CDA" w:rsidRPr="00482CDA" w:rsidRDefault="00482CDA" w:rsidP="00482CDA">
      <w:pPr>
        <w:numPr>
          <w:ilvl w:val="0"/>
          <w:numId w:val="1"/>
        </w:numPr>
      </w:pPr>
      <w:r w:rsidRPr="00482CDA">
        <w:t>Discuss the role of HIM duties in managing and maintaining data. Discuss the functions, responsibilities, and skills required in this role.</w:t>
      </w:r>
    </w:p>
    <w:p w:rsidR="00482CDA" w:rsidRPr="00482CDA" w:rsidRDefault="00482CDA" w:rsidP="00482CDA">
      <w:pPr>
        <w:numPr>
          <w:ilvl w:val="0"/>
          <w:numId w:val="1"/>
        </w:numPr>
      </w:pPr>
      <w:r w:rsidRPr="00482CDA">
        <w:t>Discuss the various reporting through use of healthcare data.</w:t>
      </w:r>
    </w:p>
    <w:p w:rsidR="00482CDA" w:rsidRPr="00482CDA" w:rsidRDefault="00482CDA" w:rsidP="00482CDA">
      <w:pPr>
        <w:numPr>
          <w:ilvl w:val="0"/>
          <w:numId w:val="1"/>
        </w:numPr>
      </w:pPr>
      <w:r w:rsidRPr="00482CDA">
        <w:t>Discuss the various ways in which data can be displayed and the appropriate use of each display.</w:t>
      </w:r>
    </w:p>
    <w:p w:rsidR="00482CDA" w:rsidRPr="00482CDA" w:rsidRDefault="00482CDA" w:rsidP="00482CDA">
      <w:pPr>
        <w:numPr>
          <w:ilvl w:val="0"/>
          <w:numId w:val="1"/>
        </w:numPr>
      </w:pPr>
      <w:r w:rsidRPr="00482CDA">
        <w:t>Discuss data as it is used for research purposes.</w:t>
      </w:r>
    </w:p>
    <w:p w:rsidR="00482CDA" w:rsidRPr="00482CDA" w:rsidRDefault="00482CDA" w:rsidP="00482CDA">
      <w:pPr>
        <w:numPr>
          <w:ilvl w:val="0"/>
          <w:numId w:val="1"/>
        </w:numPr>
      </w:pPr>
      <w:r w:rsidRPr="00482CDA">
        <w:t>External factors that influence data use (such as legislation and government policies).</w:t>
      </w:r>
      <w:r w:rsidRPr="00482CDA">
        <w:rPr>
          <w:b/>
          <w:bCs/>
        </w:rPr>
        <w:t> </w:t>
      </w:r>
    </w:p>
    <w:p w:rsidR="000F39D1" w:rsidRDefault="000F39D1" w:rsidP="00482CDA">
      <w:pPr>
        <w:rPr>
          <w:b/>
          <w:bCs/>
        </w:rPr>
      </w:pPr>
    </w:p>
    <w:p w:rsidR="00482CDA" w:rsidRDefault="00482CDA" w:rsidP="00482CDA">
      <w:r w:rsidRPr="00482CDA">
        <w:rPr>
          <w:b/>
          <w:bCs/>
        </w:rPr>
        <w:t>2. </w:t>
      </w:r>
      <w:r w:rsidRPr="00482CDA">
        <w:t>Your plan will include an ongoing compliance and monitoring plan. You will collect, examine, present, and interpret data related to perception of quality of treatment, discharges, utilization review of ancillary services, deaths, and cancer registry entries (based on the charts and graphs you create from the data below). Then, summarize a monitoring plan based on the results of the data. (</w:t>
      </w:r>
      <w:proofErr w:type="gramStart"/>
      <w:r w:rsidRPr="00482CDA">
        <w:t>minimum</w:t>
      </w:r>
      <w:proofErr w:type="gramEnd"/>
      <w:r w:rsidRPr="00482CDA">
        <w:t xml:space="preserve"> 5 pages) </w:t>
      </w:r>
    </w:p>
    <w:p w:rsidR="00EA2051" w:rsidRDefault="00EA2051" w:rsidP="00482CDA"/>
    <w:p w:rsidR="00EA2051" w:rsidRPr="00482CDA" w:rsidRDefault="00EA2051" w:rsidP="00482CDA"/>
    <w:p w:rsidR="00EA2051" w:rsidRDefault="00482CDA" w:rsidP="00482CDA">
      <w:r w:rsidRPr="00482CDA">
        <w:rPr>
          <w:i/>
          <w:iCs/>
        </w:rPr>
        <w:lastRenderedPageBreak/>
        <w:t>Prepare a table </w:t>
      </w:r>
      <w:r w:rsidRPr="00482CDA">
        <w:rPr>
          <w:i/>
          <w:iCs/>
          <w:u w:val="single"/>
        </w:rPr>
        <w:t>and </w:t>
      </w:r>
      <w:r w:rsidRPr="00482CDA">
        <w:rPr>
          <w:i/>
          <w:iCs/>
        </w:rPr>
        <w:t>a bar graph displaying the data shown below (2 graphs)</w:t>
      </w:r>
      <w:r w:rsidRPr="00482CDA">
        <w:t>.  Hospital administration wants to investigate the number of discharges by the four common hospital services:</w:t>
      </w:r>
    </w:p>
    <w:p w:rsidR="00EA2051" w:rsidRDefault="00EA2051" w:rsidP="00482CDA"/>
    <w:p w:rsidR="00EA2051" w:rsidRDefault="00482CDA" w:rsidP="00EA2051">
      <w:pPr>
        <w:jc w:val="center"/>
      </w:pPr>
      <w:r w:rsidRPr="00482CDA">
        <w:t>January – Decem</w:t>
      </w:r>
      <w:r w:rsidR="00EA2051">
        <w:t>ber 20XX</w:t>
      </w:r>
      <w:r w:rsidR="00EA2051">
        <w:br/>
        <w:t>Medicine 2,224; </w:t>
      </w:r>
    </w:p>
    <w:p w:rsidR="00EA2051" w:rsidRDefault="00EA2051" w:rsidP="00EA2051">
      <w:pPr>
        <w:jc w:val="center"/>
      </w:pPr>
      <w:r>
        <w:t>S</w:t>
      </w:r>
      <w:r w:rsidR="00482CDA" w:rsidRPr="00482CDA">
        <w:t xml:space="preserve">urgery 1,555;  </w:t>
      </w:r>
    </w:p>
    <w:p w:rsidR="00EA2051" w:rsidRDefault="00482CDA" w:rsidP="00EA2051">
      <w:pPr>
        <w:jc w:val="center"/>
      </w:pPr>
      <w:r w:rsidRPr="00482CDA">
        <w:t xml:space="preserve">Obstetrics 946;  </w:t>
      </w:r>
    </w:p>
    <w:p w:rsidR="00482CDA" w:rsidRPr="00482CDA" w:rsidRDefault="00482CDA" w:rsidP="00EA2051">
      <w:pPr>
        <w:jc w:val="center"/>
      </w:pPr>
      <w:r w:rsidRPr="00482CDA">
        <w:t>Newborn 938</w:t>
      </w:r>
    </w:p>
    <w:p w:rsidR="00482CDA" w:rsidRPr="00482CDA" w:rsidRDefault="00482CDA" w:rsidP="00EA2051">
      <w:pPr>
        <w:jc w:val="center"/>
      </w:pPr>
      <w:r w:rsidRPr="00482CDA">
        <w:rPr>
          <w:i/>
          <w:iCs/>
        </w:rPr>
        <w:t>Prepare a comparison bar chart of the data shown.</w:t>
      </w:r>
    </w:p>
    <w:tbl>
      <w:tblPr>
        <w:tblW w:w="5000" w:type="pct"/>
        <w:tblBorders>
          <w:top w:val="single" w:sz="6" w:space="0" w:color="A5A3A3"/>
          <w:left w:val="single" w:sz="6" w:space="0" w:color="A5A3A3"/>
          <w:bottom w:val="single" w:sz="6" w:space="0" w:color="A5A3A3"/>
          <w:right w:val="single" w:sz="6" w:space="0" w:color="A5A3A3"/>
        </w:tblBorders>
        <w:shd w:val="clear" w:color="auto" w:fill="FFFFFF"/>
        <w:tblCellMar>
          <w:left w:w="0" w:type="dxa"/>
          <w:right w:w="0" w:type="dxa"/>
        </w:tblCellMar>
        <w:tblLook w:val="04A0"/>
      </w:tblPr>
      <w:tblGrid>
        <w:gridCol w:w="2080"/>
        <w:gridCol w:w="1574"/>
        <w:gridCol w:w="1574"/>
        <w:gridCol w:w="1677"/>
        <w:gridCol w:w="1559"/>
        <w:gridCol w:w="1376"/>
      </w:tblGrid>
      <w:tr w:rsidR="00482CDA" w:rsidRPr="00482CDA" w:rsidTr="00482CDA">
        <w:tc>
          <w:tcPr>
            <w:tcW w:w="5000" w:type="pct"/>
            <w:gridSpan w:val="6"/>
            <w:tcBorders>
              <w:top w:val="outset" w:sz="6" w:space="0" w:color="auto"/>
              <w:left w:val="outset" w:sz="6" w:space="0" w:color="auto"/>
              <w:bottom w:val="outset" w:sz="6" w:space="0" w:color="auto"/>
              <w:right w:val="outset" w:sz="6" w:space="0" w:color="auto"/>
            </w:tcBorders>
            <w:shd w:val="clear" w:color="auto" w:fill="E7E8EA"/>
            <w:tcMar>
              <w:top w:w="72" w:type="dxa"/>
              <w:left w:w="240" w:type="dxa"/>
              <w:bottom w:w="72" w:type="dxa"/>
              <w:right w:w="240" w:type="dxa"/>
            </w:tcMar>
            <w:hideMark/>
          </w:tcPr>
          <w:p w:rsidR="00482CDA" w:rsidRPr="00482CDA" w:rsidRDefault="00482CDA" w:rsidP="00482CDA">
            <w:r w:rsidRPr="00482CDA">
              <w:rPr>
                <w:b/>
                <w:bCs/>
              </w:rPr>
              <w:t>Community Hospital</w:t>
            </w:r>
            <w:r w:rsidRPr="00482CDA">
              <w:t> </w:t>
            </w:r>
            <w:r w:rsidRPr="00482CDA">
              <w:rPr>
                <w:b/>
                <w:bCs/>
              </w:rPr>
              <w:t>Annual Discharges</w:t>
            </w:r>
            <w:r w:rsidRPr="00482CDA">
              <w:br/>
            </w:r>
            <w:r w:rsidRPr="00482CDA">
              <w:rPr>
                <w:b/>
                <w:bCs/>
              </w:rPr>
              <w:t>Payer Category</w:t>
            </w:r>
            <w:r w:rsidRPr="00482CDA">
              <w:br/>
            </w:r>
            <w:r w:rsidRPr="00482CDA">
              <w:rPr>
                <w:b/>
                <w:bCs/>
              </w:rPr>
              <w:t>January – December 20XX</w:t>
            </w:r>
          </w:p>
        </w:tc>
      </w:tr>
      <w:tr w:rsidR="00482CDA" w:rsidRPr="00482CDA" w:rsidTr="00482CDA">
        <w:tc>
          <w:tcPr>
            <w:tcW w:w="1057" w:type="pct"/>
            <w:tcBorders>
              <w:top w:val="outset" w:sz="6" w:space="0" w:color="auto"/>
              <w:left w:val="outset" w:sz="6" w:space="0" w:color="auto"/>
              <w:bottom w:val="outset" w:sz="6" w:space="0" w:color="auto"/>
              <w:right w:val="outset" w:sz="6" w:space="0" w:color="auto"/>
            </w:tcBorders>
            <w:shd w:val="clear" w:color="auto" w:fill="FFFFFF"/>
            <w:tcMar>
              <w:top w:w="72" w:type="dxa"/>
              <w:left w:w="240" w:type="dxa"/>
              <w:bottom w:w="72" w:type="dxa"/>
              <w:right w:w="240" w:type="dxa"/>
            </w:tcMar>
            <w:hideMark/>
          </w:tcPr>
          <w:p w:rsidR="00482CDA" w:rsidRPr="00482CDA" w:rsidRDefault="00482CDA" w:rsidP="00482CDA">
            <w:r w:rsidRPr="00482CDA">
              <w:rPr>
                <w:b/>
                <w:bCs/>
              </w:rPr>
              <w:t> </w:t>
            </w:r>
          </w:p>
        </w:tc>
        <w:tc>
          <w:tcPr>
            <w:tcW w:w="800" w:type="pct"/>
            <w:tcBorders>
              <w:top w:val="outset" w:sz="6" w:space="0" w:color="auto"/>
              <w:left w:val="outset" w:sz="6" w:space="0" w:color="auto"/>
              <w:bottom w:val="outset" w:sz="6" w:space="0" w:color="auto"/>
              <w:right w:val="outset" w:sz="6" w:space="0" w:color="auto"/>
            </w:tcBorders>
            <w:shd w:val="clear" w:color="auto" w:fill="FFFFFF"/>
            <w:tcMar>
              <w:top w:w="72" w:type="dxa"/>
              <w:left w:w="240" w:type="dxa"/>
              <w:bottom w:w="72" w:type="dxa"/>
              <w:right w:w="240" w:type="dxa"/>
            </w:tcMar>
            <w:hideMark/>
          </w:tcPr>
          <w:p w:rsidR="00482CDA" w:rsidRPr="00482CDA" w:rsidRDefault="00482CDA" w:rsidP="00482CDA">
            <w:r w:rsidRPr="00482CDA">
              <w:rPr>
                <w:b/>
                <w:bCs/>
              </w:rPr>
              <w:t>Medicine</w:t>
            </w:r>
          </w:p>
        </w:tc>
        <w:tc>
          <w:tcPr>
            <w:tcW w:w="800" w:type="pct"/>
            <w:tcBorders>
              <w:top w:val="outset" w:sz="6" w:space="0" w:color="auto"/>
              <w:left w:val="outset" w:sz="6" w:space="0" w:color="auto"/>
              <w:bottom w:val="outset" w:sz="6" w:space="0" w:color="auto"/>
              <w:right w:val="outset" w:sz="6" w:space="0" w:color="auto"/>
            </w:tcBorders>
            <w:shd w:val="clear" w:color="auto" w:fill="FFFFFF"/>
            <w:tcMar>
              <w:top w:w="72" w:type="dxa"/>
              <w:left w:w="240" w:type="dxa"/>
              <w:bottom w:w="72" w:type="dxa"/>
              <w:right w:w="240" w:type="dxa"/>
            </w:tcMar>
            <w:hideMark/>
          </w:tcPr>
          <w:p w:rsidR="00482CDA" w:rsidRPr="00482CDA" w:rsidRDefault="00482CDA" w:rsidP="00482CDA">
            <w:r w:rsidRPr="00482CDA">
              <w:rPr>
                <w:b/>
                <w:bCs/>
              </w:rPr>
              <w:t>Surgery</w:t>
            </w:r>
          </w:p>
        </w:tc>
        <w:tc>
          <w:tcPr>
            <w:tcW w:w="852" w:type="pct"/>
            <w:tcBorders>
              <w:top w:val="outset" w:sz="6" w:space="0" w:color="auto"/>
              <w:left w:val="outset" w:sz="6" w:space="0" w:color="auto"/>
              <w:bottom w:val="outset" w:sz="6" w:space="0" w:color="auto"/>
              <w:right w:val="outset" w:sz="6" w:space="0" w:color="auto"/>
            </w:tcBorders>
            <w:shd w:val="clear" w:color="auto" w:fill="FFFFFF"/>
            <w:tcMar>
              <w:top w:w="72" w:type="dxa"/>
              <w:left w:w="240" w:type="dxa"/>
              <w:bottom w:w="72" w:type="dxa"/>
              <w:right w:w="240" w:type="dxa"/>
            </w:tcMar>
            <w:hideMark/>
          </w:tcPr>
          <w:p w:rsidR="00482CDA" w:rsidRPr="00482CDA" w:rsidRDefault="00482CDA" w:rsidP="00482CDA">
            <w:r w:rsidRPr="00482CDA">
              <w:rPr>
                <w:b/>
                <w:bCs/>
              </w:rPr>
              <w:t>Obstetrics</w:t>
            </w:r>
          </w:p>
        </w:tc>
        <w:tc>
          <w:tcPr>
            <w:tcW w:w="792" w:type="pct"/>
            <w:tcBorders>
              <w:top w:val="outset" w:sz="6" w:space="0" w:color="auto"/>
              <w:left w:val="outset" w:sz="6" w:space="0" w:color="auto"/>
              <w:bottom w:val="outset" w:sz="6" w:space="0" w:color="auto"/>
              <w:right w:val="outset" w:sz="6" w:space="0" w:color="auto"/>
            </w:tcBorders>
            <w:shd w:val="clear" w:color="auto" w:fill="FFFFFF"/>
            <w:tcMar>
              <w:top w:w="72" w:type="dxa"/>
              <w:left w:w="240" w:type="dxa"/>
              <w:bottom w:w="72" w:type="dxa"/>
              <w:right w:w="240" w:type="dxa"/>
            </w:tcMar>
            <w:hideMark/>
          </w:tcPr>
          <w:p w:rsidR="00482CDA" w:rsidRPr="00482CDA" w:rsidRDefault="00482CDA" w:rsidP="00482CDA">
            <w:r w:rsidRPr="00482CDA">
              <w:rPr>
                <w:b/>
                <w:bCs/>
              </w:rPr>
              <w:t>Newborn</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72" w:type="dxa"/>
              <w:left w:w="240" w:type="dxa"/>
              <w:bottom w:w="72" w:type="dxa"/>
              <w:right w:w="240" w:type="dxa"/>
            </w:tcMar>
            <w:hideMark/>
          </w:tcPr>
          <w:p w:rsidR="00482CDA" w:rsidRPr="00482CDA" w:rsidRDefault="00482CDA" w:rsidP="00482CDA">
            <w:r w:rsidRPr="00482CDA">
              <w:rPr>
                <w:b/>
                <w:bCs/>
              </w:rPr>
              <w:t>Totals</w:t>
            </w:r>
          </w:p>
        </w:tc>
      </w:tr>
      <w:tr w:rsidR="00482CDA" w:rsidRPr="00482CDA" w:rsidTr="00482CDA">
        <w:tc>
          <w:tcPr>
            <w:tcW w:w="1057" w:type="pct"/>
            <w:tcBorders>
              <w:top w:val="outset" w:sz="6" w:space="0" w:color="auto"/>
              <w:left w:val="outset" w:sz="6" w:space="0" w:color="auto"/>
              <w:bottom w:val="outset" w:sz="6" w:space="0" w:color="auto"/>
              <w:right w:val="outset" w:sz="6" w:space="0" w:color="auto"/>
            </w:tcBorders>
            <w:shd w:val="clear" w:color="auto" w:fill="E7E8EA"/>
            <w:tcMar>
              <w:top w:w="72" w:type="dxa"/>
              <w:left w:w="240" w:type="dxa"/>
              <w:bottom w:w="72" w:type="dxa"/>
              <w:right w:w="240" w:type="dxa"/>
            </w:tcMar>
            <w:hideMark/>
          </w:tcPr>
          <w:p w:rsidR="00482CDA" w:rsidRPr="00482CDA" w:rsidRDefault="00482CDA" w:rsidP="00482CDA">
            <w:r w:rsidRPr="00482CDA">
              <w:t>Medicare</w:t>
            </w:r>
          </w:p>
        </w:tc>
        <w:tc>
          <w:tcPr>
            <w:tcW w:w="800" w:type="pct"/>
            <w:tcBorders>
              <w:top w:val="outset" w:sz="6" w:space="0" w:color="auto"/>
              <w:left w:val="outset" w:sz="6" w:space="0" w:color="auto"/>
              <w:bottom w:val="outset" w:sz="6" w:space="0" w:color="auto"/>
              <w:right w:val="outset" w:sz="6" w:space="0" w:color="auto"/>
            </w:tcBorders>
            <w:shd w:val="clear" w:color="auto" w:fill="E7E8EA"/>
            <w:tcMar>
              <w:top w:w="72" w:type="dxa"/>
              <w:left w:w="240" w:type="dxa"/>
              <w:bottom w:w="72" w:type="dxa"/>
              <w:right w:w="240" w:type="dxa"/>
            </w:tcMar>
            <w:hideMark/>
          </w:tcPr>
          <w:p w:rsidR="00482CDA" w:rsidRPr="00482CDA" w:rsidRDefault="00482CDA" w:rsidP="00482CDA">
            <w:r w:rsidRPr="00482CDA">
              <w:t>1,503</w:t>
            </w:r>
          </w:p>
        </w:tc>
        <w:tc>
          <w:tcPr>
            <w:tcW w:w="800" w:type="pct"/>
            <w:tcBorders>
              <w:top w:val="outset" w:sz="6" w:space="0" w:color="auto"/>
              <w:left w:val="outset" w:sz="6" w:space="0" w:color="auto"/>
              <w:bottom w:val="outset" w:sz="6" w:space="0" w:color="auto"/>
              <w:right w:val="outset" w:sz="6" w:space="0" w:color="auto"/>
            </w:tcBorders>
            <w:shd w:val="clear" w:color="auto" w:fill="E7E8EA"/>
            <w:tcMar>
              <w:top w:w="72" w:type="dxa"/>
              <w:left w:w="240" w:type="dxa"/>
              <w:bottom w:w="72" w:type="dxa"/>
              <w:right w:w="240" w:type="dxa"/>
            </w:tcMar>
            <w:hideMark/>
          </w:tcPr>
          <w:p w:rsidR="00482CDA" w:rsidRPr="00482CDA" w:rsidRDefault="00482CDA" w:rsidP="00482CDA">
            <w:r w:rsidRPr="00482CDA">
              <w:t>755</w:t>
            </w:r>
          </w:p>
        </w:tc>
        <w:tc>
          <w:tcPr>
            <w:tcW w:w="852" w:type="pct"/>
            <w:tcBorders>
              <w:top w:val="outset" w:sz="6" w:space="0" w:color="auto"/>
              <w:left w:val="outset" w:sz="6" w:space="0" w:color="auto"/>
              <w:bottom w:val="outset" w:sz="6" w:space="0" w:color="auto"/>
              <w:right w:val="outset" w:sz="6" w:space="0" w:color="auto"/>
            </w:tcBorders>
            <w:shd w:val="clear" w:color="auto" w:fill="E7E8EA"/>
            <w:tcMar>
              <w:top w:w="72" w:type="dxa"/>
              <w:left w:w="240" w:type="dxa"/>
              <w:bottom w:w="72" w:type="dxa"/>
              <w:right w:w="240" w:type="dxa"/>
            </w:tcMar>
            <w:hideMark/>
          </w:tcPr>
          <w:p w:rsidR="00482CDA" w:rsidRPr="00482CDA" w:rsidRDefault="00482CDA" w:rsidP="00482CDA">
            <w:r w:rsidRPr="00482CDA">
              <w:t>0</w:t>
            </w:r>
          </w:p>
        </w:tc>
        <w:tc>
          <w:tcPr>
            <w:tcW w:w="792" w:type="pct"/>
            <w:tcBorders>
              <w:top w:val="outset" w:sz="6" w:space="0" w:color="auto"/>
              <w:left w:val="outset" w:sz="6" w:space="0" w:color="auto"/>
              <w:bottom w:val="outset" w:sz="6" w:space="0" w:color="auto"/>
              <w:right w:val="outset" w:sz="6" w:space="0" w:color="auto"/>
            </w:tcBorders>
            <w:shd w:val="clear" w:color="auto" w:fill="E7E8EA"/>
            <w:tcMar>
              <w:top w:w="72" w:type="dxa"/>
              <w:left w:w="240" w:type="dxa"/>
              <w:bottom w:w="72" w:type="dxa"/>
              <w:right w:w="240" w:type="dxa"/>
            </w:tcMar>
            <w:hideMark/>
          </w:tcPr>
          <w:p w:rsidR="00482CDA" w:rsidRPr="00482CDA" w:rsidRDefault="00482CDA" w:rsidP="00482CDA">
            <w:r w:rsidRPr="00482CDA">
              <w:t>2,258</w:t>
            </w:r>
          </w:p>
        </w:tc>
        <w:tc>
          <w:tcPr>
            <w:tcW w:w="700" w:type="pct"/>
            <w:shd w:val="clear" w:color="auto" w:fill="E7E8EA"/>
            <w:vAlign w:val="center"/>
            <w:hideMark/>
          </w:tcPr>
          <w:p w:rsidR="00482CDA" w:rsidRPr="00482CDA" w:rsidRDefault="00482CDA" w:rsidP="00482CDA"/>
        </w:tc>
      </w:tr>
      <w:tr w:rsidR="00482CDA" w:rsidRPr="00482CDA" w:rsidTr="00482CDA">
        <w:tc>
          <w:tcPr>
            <w:tcW w:w="1057" w:type="pct"/>
            <w:tcBorders>
              <w:top w:val="outset" w:sz="6" w:space="0" w:color="auto"/>
              <w:left w:val="outset" w:sz="6" w:space="0" w:color="auto"/>
              <w:bottom w:val="outset" w:sz="6" w:space="0" w:color="auto"/>
              <w:right w:val="outset" w:sz="6" w:space="0" w:color="auto"/>
            </w:tcBorders>
            <w:shd w:val="clear" w:color="auto" w:fill="FFFFFF"/>
            <w:tcMar>
              <w:top w:w="72" w:type="dxa"/>
              <w:left w:w="240" w:type="dxa"/>
              <w:bottom w:w="72" w:type="dxa"/>
              <w:right w:w="240" w:type="dxa"/>
            </w:tcMar>
            <w:hideMark/>
          </w:tcPr>
          <w:p w:rsidR="00482CDA" w:rsidRPr="00482CDA" w:rsidRDefault="00482CDA" w:rsidP="00482CDA">
            <w:r w:rsidRPr="00482CDA">
              <w:t>Medicaid</w:t>
            </w:r>
          </w:p>
        </w:tc>
        <w:tc>
          <w:tcPr>
            <w:tcW w:w="800" w:type="pct"/>
            <w:tcBorders>
              <w:top w:val="outset" w:sz="6" w:space="0" w:color="auto"/>
              <w:left w:val="outset" w:sz="6" w:space="0" w:color="auto"/>
              <w:bottom w:val="outset" w:sz="6" w:space="0" w:color="auto"/>
              <w:right w:val="outset" w:sz="6" w:space="0" w:color="auto"/>
            </w:tcBorders>
            <w:shd w:val="clear" w:color="auto" w:fill="FFFFFF"/>
            <w:tcMar>
              <w:top w:w="72" w:type="dxa"/>
              <w:left w:w="240" w:type="dxa"/>
              <w:bottom w:w="72" w:type="dxa"/>
              <w:right w:w="240" w:type="dxa"/>
            </w:tcMar>
            <w:hideMark/>
          </w:tcPr>
          <w:p w:rsidR="00482CDA" w:rsidRPr="00482CDA" w:rsidRDefault="00482CDA" w:rsidP="00482CDA">
            <w:r w:rsidRPr="00482CDA">
              <w:t>244</w:t>
            </w:r>
          </w:p>
        </w:tc>
        <w:tc>
          <w:tcPr>
            <w:tcW w:w="800" w:type="pct"/>
            <w:tcBorders>
              <w:top w:val="outset" w:sz="6" w:space="0" w:color="auto"/>
              <w:left w:val="outset" w:sz="6" w:space="0" w:color="auto"/>
              <w:bottom w:val="outset" w:sz="6" w:space="0" w:color="auto"/>
              <w:right w:val="outset" w:sz="6" w:space="0" w:color="auto"/>
            </w:tcBorders>
            <w:shd w:val="clear" w:color="auto" w:fill="FFFFFF"/>
            <w:tcMar>
              <w:top w:w="72" w:type="dxa"/>
              <w:left w:w="240" w:type="dxa"/>
              <w:bottom w:w="72" w:type="dxa"/>
              <w:right w:w="240" w:type="dxa"/>
            </w:tcMar>
            <w:hideMark/>
          </w:tcPr>
          <w:p w:rsidR="00482CDA" w:rsidRPr="00482CDA" w:rsidRDefault="00482CDA" w:rsidP="00482CDA">
            <w:r w:rsidRPr="00482CDA">
              <w:t>345</w:t>
            </w:r>
          </w:p>
        </w:tc>
        <w:tc>
          <w:tcPr>
            <w:tcW w:w="852" w:type="pct"/>
            <w:tcBorders>
              <w:top w:val="outset" w:sz="6" w:space="0" w:color="auto"/>
              <w:left w:val="outset" w:sz="6" w:space="0" w:color="auto"/>
              <w:bottom w:val="outset" w:sz="6" w:space="0" w:color="auto"/>
              <w:right w:val="outset" w:sz="6" w:space="0" w:color="auto"/>
            </w:tcBorders>
            <w:shd w:val="clear" w:color="auto" w:fill="FFFFFF"/>
            <w:tcMar>
              <w:top w:w="72" w:type="dxa"/>
              <w:left w:w="240" w:type="dxa"/>
              <w:bottom w:w="72" w:type="dxa"/>
              <w:right w:w="240" w:type="dxa"/>
            </w:tcMar>
            <w:hideMark/>
          </w:tcPr>
          <w:p w:rsidR="00482CDA" w:rsidRPr="00482CDA" w:rsidRDefault="00482CDA" w:rsidP="00482CDA">
            <w:r w:rsidRPr="00482CDA">
              <w:t>205</w:t>
            </w:r>
          </w:p>
        </w:tc>
        <w:tc>
          <w:tcPr>
            <w:tcW w:w="792" w:type="pct"/>
            <w:tcBorders>
              <w:top w:val="outset" w:sz="6" w:space="0" w:color="auto"/>
              <w:left w:val="outset" w:sz="6" w:space="0" w:color="auto"/>
              <w:bottom w:val="outset" w:sz="6" w:space="0" w:color="auto"/>
              <w:right w:val="outset" w:sz="6" w:space="0" w:color="auto"/>
            </w:tcBorders>
            <w:shd w:val="clear" w:color="auto" w:fill="FFFFFF"/>
            <w:tcMar>
              <w:top w:w="72" w:type="dxa"/>
              <w:left w:w="240" w:type="dxa"/>
              <w:bottom w:w="72" w:type="dxa"/>
              <w:right w:w="240" w:type="dxa"/>
            </w:tcMar>
            <w:hideMark/>
          </w:tcPr>
          <w:p w:rsidR="00482CDA" w:rsidRPr="00482CDA" w:rsidRDefault="00482CDA" w:rsidP="00482CDA">
            <w:r w:rsidRPr="00482CDA">
              <w:t>205</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72" w:type="dxa"/>
              <w:left w:w="240" w:type="dxa"/>
              <w:bottom w:w="72" w:type="dxa"/>
              <w:right w:w="240" w:type="dxa"/>
            </w:tcMar>
            <w:hideMark/>
          </w:tcPr>
          <w:p w:rsidR="00482CDA" w:rsidRPr="00482CDA" w:rsidRDefault="00482CDA" w:rsidP="00482CDA">
            <w:r w:rsidRPr="00482CDA">
              <w:t>999</w:t>
            </w:r>
          </w:p>
        </w:tc>
      </w:tr>
      <w:tr w:rsidR="00482CDA" w:rsidRPr="00482CDA" w:rsidTr="00482CDA">
        <w:tc>
          <w:tcPr>
            <w:tcW w:w="1057" w:type="pct"/>
            <w:tcBorders>
              <w:top w:val="outset" w:sz="6" w:space="0" w:color="auto"/>
              <w:left w:val="outset" w:sz="6" w:space="0" w:color="auto"/>
              <w:bottom w:val="outset" w:sz="6" w:space="0" w:color="auto"/>
              <w:right w:val="outset" w:sz="6" w:space="0" w:color="auto"/>
            </w:tcBorders>
            <w:shd w:val="clear" w:color="auto" w:fill="E7E8EA"/>
            <w:tcMar>
              <w:top w:w="72" w:type="dxa"/>
              <w:left w:w="240" w:type="dxa"/>
              <w:bottom w:w="72" w:type="dxa"/>
              <w:right w:w="240" w:type="dxa"/>
            </w:tcMar>
            <w:hideMark/>
          </w:tcPr>
          <w:p w:rsidR="00482CDA" w:rsidRPr="00482CDA" w:rsidRDefault="00482CDA" w:rsidP="00482CDA">
            <w:r w:rsidRPr="00482CDA">
              <w:t>BC/BC</w:t>
            </w:r>
          </w:p>
        </w:tc>
        <w:tc>
          <w:tcPr>
            <w:tcW w:w="800" w:type="pct"/>
            <w:tcBorders>
              <w:top w:val="outset" w:sz="6" w:space="0" w:color="auto"/>
              <w:left w:val="outset" w:sz="6" w:space="0" w:color="auto"/>
              <w:bottom w:val="outset" w:sz="6" w:space="0" w:color="auto"/>
              <w:right w:val="outset" w:sz="6" w:space="0" w:color="auto"/>
            </w:tcBorders>
            <w:shd w:val="clear" w:color="auto" w:fill="E7E8EA"/>
            <w:tcMar>
              <w:top w:w="72" w:type="dxa"/>
              <w:left w:w="240" w:type="dxa"/>
              <w:bottom w:w="72" w:type="dxa"/>
              <w:right w:w="240" w:type="dxa"/>
            </w:tcMar>
            <w:hideMark/>
          </w:tcPr>
          <w:p w:rsidR="00482CDA" w:rsidRPr="00482CDA" w:rsidRDefault="00482CDA" w:rsidP="00482CDA">
            <w:r w:rsidRPr="00482CDA">
              <w:t>142</w:t>
            </w:r>
          </w:p>
        </w:tc>
        <w:tc>
          <w:tcPr>
            <w:tcW w:w="800" w:type="pct"/>
            <w:tcBorders>
              <w:top w:val="outset" w:sz="6" w:space="0" w:color="auto"/>
              <w:left w:val="outset" w:sz="6" w:space="0" w:color="auto"/>
              <w:bottom w:val="outset" w:sz="6" w:space="0" w:color="auto"/>
              <w:right w:val="outset" w:sz="6" w:space="0" w:color="auto"/>
            </w:tcBorders>
            <w:shd w:val="clear" w:color="auto" w:fill="E7E8EA"/>
            <w:tcMar>
              <w:top w:w="72" w:type="dxa"/>
              <w:left w:w="240" w:type="dxa"/>
              <w:bottom w:w="72" w:type="dxa"/>
              <w:right w:w="240" w:type="dxa"/>
            </w:tcMar>
            <w:hideMark/>
          </w:tcPr>
          <w:p w:rsidR="00482CDA" w:rsidRPr="00482CDA" w:rsidRDefault="00482CDA" w:rsidP="00482CDA">
            <w:r w:rsidRPr="00482CDA">
              <w:t>230</w:t>
            </w:r>
          </w:p>
        </w:tc>
        <w:tc>
          <w:tcPr>
            <w:tcW w:w="852" w:type="pct"/>
            <w:tcBorders>
              <w:top w:val="outset" w:sz="6" w:space="0" w:color="auto"/>
              <w:left w:val="outset" w:sz="6" w:space="0" w:color="auto"/>
              <w:bottom w:val="outset" w:sz="6" w:space="0" w:color="auto"/>
              <w:right w:val="outset" w:sz="6" w:space="0" w:color="auto"/>
            </w:tcBorders>
            <w:shd w:val="clear" w:color="auto" w:fill="E7E8EA"/>
            <w:tcMar>
              <w:top w:w="72" w:type="dxa"/>
              <w:left w:w="240" w:type="dxa"/>
              <w:bottom w:w="72" w:type="dxa"/>
              <w:right w:w="240" w:type="dxa"/>
            </w:tcMar>
            <w:hideMark/>
          </w:tcPr>
          <w:p w:rsidR="00482CDA" w:rsidRPr="00482CDA" w:rsidRDefault="00482CDA" w:rsidP="00482CDA">
            <w:r w:rsidRPr="00482CDA">
              <w:t>165</w:t>
            </w:r>
          </w:p>
        </w:tc>
        <w:tc>
          <w:tcPr>
            <w:tcW w:w="792" w:type="pct"/>
            <w:tcBorders>
              <w:top w:val="outset" w:sz="6" w:space="0" w:color="auto"/>
              <w:left w:val="outset" w:sz="6" w:space="0" w:color="auto"/>
              <w:bottom w:val="outset" w:sz="6" w:space="0" w:color="auto"/>
              <w:right w:val="outset" w:sz="6" w:space="0" w:color="auto"/>
            </w:tcBorders>
            <w:shd w:val="clear" w:color="auto" w:fill="E7E8EA"/>
            <w:tcMar>
              <w:top w:w="72" w:type="dxa"/>
              <w:left w:w="240" w:type="dxa"/>
              <w:bottom w:w="72" w:type="dxa"/>
              <w:right w:w="240" w:type="dxa"/>
            </w:tcMar>
            <w:hideMark/>
          </w:tcPr>
          <w:p w:rsidR="00482CDA" w:rsidRPr="00482CDA" w:rsidRDefault="00482CDA" w:rsidP="00482CDA">
            <w:r w:rsidRPr="00482CDA">
              <w:t>165</w:t>
            </w:r>
          </w:p>
        </w:tc>
        <w:tc>
          <w:tcPr>
            <w:tcW w:w="700" w:type="pct"/>
            <w:tcBorders>
              <w:top w:val="outset" w:sz="6" w:space="0" w:color="auto"/>
              <w:left w:val="outset" w:sz="6" w:space="0" w:color="auto"/>
              <w:bottom w:val="outset" w:sz="6" w:space="0" w:color="auto"/>
              <w:right w:val="outset" w:sz="6" w:space="0" w:color="auto"/>
            </w:tcBorders>
            <w:shd w:val="clear" w:color="auto" w:fill="E7E8EA"/>
            <w:tcMar>
              <w:top w:w="72" w:type="dxa"/>
              <w:left w:w="240" w:type="dxa"/>
              <w:bottom w:w="72" w:type="dxa"/>
              <w:right w:w="240" w:type="dxa"/>
            </w:tcMar>
            <w:hideMark/>
          </w:tcPr>
          <w:p w:rsidR="00482CDA" w:rsidRPr="00482CDA" w:rsidRDefault="00482CDA" w:rsidP="00482CDA">
            <w:r w:rsidRPr="00482CDA">
              <w:t>702</w:t>
            </w:r>
          </w:p>
        </w:tc>
      </w:tr>
      <w:tr w:rsidR="00482CDA" w:rsidRPr="00482CDA" w:rsidTr="00482CDA">
        <w:tc>
          <w:tcPr>
            <w:tcW w:w="1057" w:type="pct"/>
            <w:tcBorders>
              <w:top w:val="outset" w:sz="6" w:space="0" w:color="auto"/>
              <w:left w:val="outset" w:sz="6" w:space="0" w:color="auto"/>
              <w:bottom w:val="outset" w:sz="6" w:space="0" w:color="auto"/>
              <w:right w:val="outset" w:sz="6" w:space="0" w:color="auto"/>
            </w:tcBorders>
            <w:shd w:val="clear" w:color="auto" w:fill="FFFFFF"/>
            <w:tcMar>
              <w:top w:w="72" w:type="dxa"/>
              <w:left w:w="240" w:type="dxa"/>
              <w:bottom w:w="72" w:type="dxa"/>
              <w:right w:w="240" w:type="dxa"/>
            </w:tcMar>
            <w:hideMark/>
          </w:tcPr>
          <w:p w:rsidR="00482CDA" w:rsidRPr="00482CDA" w:rsidRDefault="00482CDA" w:rsidP="00482CDA">
            <w:r w:rsidRPr="00482CDA">
              <w:t>Other 3</w:t>
            </w:r>
            <w:r w:rsidRPr="00482CDA">
              <w:rPr>
                <w:vertAlign w:val="superscript"/>
              </w:rPr>
              <w:t>rd</w:t>
            </w:r>
            <w:r w:rsidRPr="00482CDA">
              <w:t> Party</w:t>
            </w:r>
          </w:p>
        </w:tc>
        <w:tc>
          <w:tcPr>
            <w:tcW w:w="800" w:type="pct"/>
            <w:tcBorders>
              <w:top w:val="outset" w:sz="6" w:space="0" w:color="auto"/>
              <w:left w:val="outset" w:sz="6" w:space="0" w:color="auto"/>
              <w:bottom w:val="outset" w:sz="6" w:space="0" w:color="auto"/>
              <w:right w:val="outset" w:sz="6" w:space="0" w:color="auto"/>
            </w:tcBorders>
            <w:shd w:val="clear" w:color="auto" w:fill="FFFFFF"/>
            <w:tcMar>
              <w:top w:w="72" w:type="dxa"/>
              <w:left w:w="240" w:type="dxa"/>
              <w:bottom w:w="72" w:type="dxa"/>
              <w:right w:w="240" w:type="dxa"/>
            </w:tcMar>
            <w:hideMark/>
          </w:tcPr>
          <w:p w:rsidR="00482CDA" w:rsidRPr="00482CDA" w:rsidRDefault="00482CDA" w:rsidP="00482CDA">
            <w:r w:rsidRPr="00482CDA">
              <w:t>250</w:t>
            </w:r>
          </w:p>
        </w:tc>
        <w:tc>
          <w:tcPr>
            <w:tcW w:w="800" w:type="pct"/>
            <w:tcBorders>
              <w:top w:val="outset" w:sz="6" w:space="0" w:color="auto"/>
              <w:left w:val="outset" w:sz="6" w:space="0" w:color="auto"/>
              <w:bottom w:val="outset" w:sz="6" w:space="0" w:color="auto"/>
              <w:right w:val="outset" w:sz="6" w:space="0" w:color="auto"/>
            </w:tcBorders>
            <w:shd w:val="clear" w:color="auto" w:fill="FFFFFF"/>
            <w:tcMar>
              <w:top w:w="72" w:type="dxa"/>
              <w:left w:w="240" w:type="dxa"/>
              <w:bottom w:w="72" w:type="dxa"/>
              <w:right w:w="240" w:type="dxa"/>
            </w:tcMar>
            <w:hideMark/>
          </w:tcPr>
          <w:p w:rsidR="00482CDA" w:rsidRPr="00482CDA" w:rsidRDefault="00482CDA" w:rsidP="00482CDA">
            <w:r w:rsidRPr="00482CDA">
              <w:t>200</w:t>
            </w:r>
          </w:p>
        </w:tc>
        <w:tc>
          <w:tcPr>
            <w:tcW w:w="852" w:type="pct"/>
            <w:tcBorders>
              <w:top w:val="outset" w:sz="6" w:space="0" w:color="auto"/>
              <w:left w:val="outset" w:sz="6" w:space="0" w:color="auto"/>
              <w:bottom w:val="outset" w:sz="6" w:space="0" w:color="auto"/>
              <w:right w:val="outset" w:sz="6" w:space="0" w:color="auto"/>
            </w:tcBorders>
            <w:shd w:val="clear" w:color="auto" w:fill="FFFFFF"/>
            <w:tcMar>
              <w:top w:w="72" w:type="dxa"/>
              <w:left w:w="240" w:type="dxa"/>
              <w:bottom w:w="72" w:type="dxa"/>
              <w:right w:w="240" w:type="dxa"/>
            </w:tcMar>
            <w:hideMark/>
          </w:tcPr>
          <w:p w:rsidR="00482CDA" w:rsidRPr="00482CDA" w:rsidRDefault="00482CDA" w:rsidP="00482CDA">
            <w:r w:rsidRPr="00482CDA">
              <w:t>505</w:t>
            </w:r>
          </w:p>
        </w:tc>
        <w:tc>
          <w:tcPr>
            <w:tcW w:w="792" w:type="pct"/>
            <w:tcBorders>
              <w:top w:val="outset" w:sz="6" w:space="0" w:color="auto"/>
              <w:left w:val="outset" w:sz="6" w:space="0" w:color="auto"/>
              <w:bottom w:val="outset" w:sz="6" w:space="0" w:color="auto"/>
              <w:right w:val="outset" w:sz="6" w:space="0" w:color="auto"/>
            </w:tcBorders>
            <w:shd w:val="clear" w:color="auto" w:fill="FFFFFF"/>
            <w:tcMar>
              <w:top w:w="72" w:type="dxa"/>
              <w:left w:w="240" w:type="dxa"/>
              <w:bottom w:w="72" w:type="dxa"/>
              <w:right w:w="240" w:type="dxa"/>
            </w:tcMar>
            <w:hideMark/>
          </w:tcPr>
          <w:p w:rsidR="00482CDA" w:rsidRPr="00482CDA" w:rsidRDefault="00482CDA" w:rsidP="00482CDA">
            <w:r w:rsidRPr="00482CDA">
              <w:t>505</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72" w:type="dxa"/>
              <w:left w:w="240" w:type="dxa"/>
              <w:bottom w:w="72" w:type="dxa"/>
              <w:right w:w="240" w:type="dxa"/>
            </w:tcMar>
            <w:hideMark/>
          </w:tcPr>
          <w:p w:rsidR="00482CDA" w:rsidRPr="00482CDA" w:rsidRDefault="00482CDA" w:rsidP="00482CDA">
            <w:r w:rsidRPr="00482CDA">
              <w:t>1,460</w:t>
            </w:r>
          </w:p>
        </w:tc>
      </w:tr>
      <w:tr w:rsidR="00482CDA" w:rsidRPr="00482CDA" w:rsidTr="00482CDA">
        <w:tc>
          <w:tcPr>
            <w:tcW w:w="1057" w:type="pct"/>
            <w:tcBorders>
              <w:top w:val="outset" w:sz="6" w:space="0" w:color="auto"/>
              <w:left w:val="outset" w:sz="6" w:space="0" w:color="auto"/>
              <w:bottom w:val="outset" w:sz="6" w:space="0" w:color="auto"/>
              <w:right w:val="outset" w:sz="6" w:space="0" w:color="auto"/>
            </w:tcBorders>
            <w:shd w:val="clear" w:color="auto" w:fill="E7E8EA"/>
            <w:tcMar>
              <w:top w:w="72" w:type="dxa"/>
              <w:left w:w="240" w:type="dxa"/>
              <w:bottom w:w="72" w:type="dxa"/>
              <w:right w:w="240" w:type="dxa"/>
            </w:tcMar>
            <w:hideMark/>
          </w:tcPr>
          <w:p w:rsidR="00482CDA" w:rsidRPr="00482CDA" w:rsidRDefault="00482CDA" w:rsidP="00482CDA">
            <w:r w:rsidRPr="00482CDA">
              <w:t>Self Pay</w:t>
            </w:r>
          </w:p>
        </w:tc>
        <w:tc>
          <w:tcPr>
            <w:tcW w:w="800" w:type="pct"/>
            <w:tcBorders>
              <w:top w:val="outset" w:sz="6" w:space="0" w:color="auto"/>
              <w:left w:val="outset" w:sz="6" w:space="0" w:color="auto"/>
              <w:bottom w:val="outset" w:sz="6" w:space="0" w:color="auto"/>
              <w:right w:val="outset" w:sz="6" w:space="0" w:color="auto"/>
            </w:tcBorders>
            <w:shd w:val="clear" w:color="auto" w:fill="E7E8EA"/>
            <w:tcMar>
              <w:top w:w="72" w:type="dxa"/>
              <w:left w:w="240" w:type="dxa"/>
              <w:bottom w:w="72" w:type="dxa"/>
              <w:right w:w="240" w:type="dxa"/>
            </w:tcMar>
            <w:hideMark/>
          </w:tcPr>
          <w:p w:rsidR="00482CDA" w:rsidRPr="00482CDA" w:rsidRDefault="00482CDA" w:rsidP="00482CDA">
            <w:r w:rsidRPr="00482CDA">
              <w:t>85</w:t>
            </w:r>
          </w:p>
        </w:tc>
        <w:tc>
          <w:tcPr>
            <w:tcW w:w="800" w:type="pct"/>
            <w:tcBorders>
              <w:top w:val="outset" w:sz="6" w:space="0" w:color="auto"/>
              <w:left w:val="outset" w:sz="6" w:space="0" w:color="auto"/>
              <w:bottom w:val="outset" w:sz="6" w:space="0" w:color="auto"/>
              <w:right w:val="outset" w:sz="6" w:space="0" w:color="auto"/>
            </w:tcBorders>
            <w:shd w:val="clear" w:color="auto" w:fill="E7E8EA"/>
            <w:tcMar>
              <w:top w:w="72" w:type="dxa"/>
              <w:left w:w="240" w:type="dxa"/>
              <w:bottom w:w="72" w:type="dxa"/>
              <w:right w:w="240" w:type="dxa"/>
            </w:tcMar>
            <w:hideMark/>
          </w:tcPr>
          <w:p w:rsidR="00482CDA" w:rsidRPr="00482CDA" w:rsidRDefault="00482CDA" w:rsidP="00482CDA">
            <w:r w:rsidRPr="00482CDA">
              <w:t>25</w:t>
            </w:r>
          </w:p>
        </w:tc>
        <w:tc>
          <w:tcPr>
            <w:tcW w:w="852" w:type="pct"/>
            <w:tcBorders>
              <w:top w:val="outset" w:sz="6" w:space="0" w:color="auto"/>
              <w:left w:val="outset" w:sz="6" w:space="0" w:color="auto"/>
              <w:bottom w:val="outset" w:sz="6" w:space="0" w:color="auto"/>
              <w:right w:val="outset" w:sz="6" w:space="0" w:color="auto"/>
            </w:tcBorders>
            <w:shd w:val="clear" w:color="auto" w:fill="E7E8EA"/>
            <w:tcMar>
              <w:top w:w="72" w:type="dxa"/>
              <w:left w:w="240" w:type="dxa"/>
              <w:bottom w:w="72" w:type="dxa"/>
              <w:right w:w="240" w:type="dxa"/>
            </w:tcMar>
            <w:hideMark/>
          </w:tcPr>
          <w:p w:rsidR="00482CDA" w:rsidRPr="00482CDA" w:rsidRDefault="00482CDA" w:rsidP="00482CDA">
            <w:r w:rsidRPr="00482CDA">
              <w:t>71</w:t>
            </w:r>
          </w:p>
        </w:tc>
        <w:tc>
          <w:tcPr>
            <w:tcW w:w="792" w:type="pct"/>
            <w:tcBorders>
              <w:top w:val="outset" w:sz="6" w:space="0" w:color="auto"/>
              <w:left w:val="outset" w:sz="6" w:space="0" w:color="auto"/>
              <w:bottom w:val="outset" w:sz="6" w:space="0" w:color="auto"/>
              <w:right w:val="outset" w:sz="6" w:space="0" w:color="auto"/>
            </w:tcBorders>
            <w:shd w:val="clear" w:color="auto" w:fill="E7E8EA"/>
            <w:tcMar>
              <w:top w:w="72" w:type="dxa"/>
              <w:left w:w="240" w:type="dxa"/>
              <w:bottom w:w="72" w:type="dxa"/>
              <w:right w:w="240" w:type="dxa"/>
            </w:tcMar>
            <w:hideMark/>
          </w:tcPr>
          <w:p w:rsidR="00482CDA" w:rsidRPr="00482CDA" w:rsidRDefault="00482CDA" w:rsidP="00482CDA">
            <w:r w:rsidRPr="00482CDA">
              <w:t>63</w:t>
            </w:r>
          </w:p>
        </w:tc>
        <w:tc>
          <w:tcPr>
            <w:tcW w:w="700" w:type="pct"/>
            <w:tcBorders>
              <w:top w:val="outset" w:sz="6" w:space="0" w:color="auto"/>
              <w:left w:val="outset" w:sz="6" w:space="0" w:color="auto"/>
              <w:bottom w:val="outset" w:sz="6" w:space="0" w:color="auto"/>
              <w:right w:val="outset" w:sz="6" w:space="0" w:color="auto"/>
            </w:tcBorders>
            <w:shd w:val="clear" w:color="auto" w:fill="E7E8EA"/>
            <w:tcMar>
              <w:top w:w="72" w:type="dxa"/>
              <w:left w:w="240" w:type="dxa"/>
              <w:bottom w:w="72" w:type="dxa"/>
              <w:right w:w="240" w:type="dxa"/>
            </w:tcMar>
            <w:hideMark/>
          </w:tcPr>
          <w:p w:rsidR="00482CDA" w:rsidRPr="00482CDA" w:rsidRDefault="00482CDA" w:rsidP="00482CDA">
            <w:r w:rsidRPr="00482CDA">
              <w:t>244</w:t>
            </w:r>
          </w:p>
        </w:tc>
      </w:tr>
      <w:tr w:rsidR="00482CDA" w:rsidRPr="00482CDA" w:rsidTr="00482CDA">
        <w:tc>
          <w:tcPr>
            <w:tcW w:w="1057" w:type="pct"/>
            <w:tcBorders>
              <w:top w:val="outset" w:sz="6" w:space="0" w:color="auto"/>
              <w:left w:val="outset" w:sz="6" w:space="0" w:color="auto"/>
              <w:bottom w:val="outset" w:sz="6" w:space="0" w:color="auto"/>
              <w:right w:val="outset" w:sz="6" w:space="0" w:color="auto"/>
            </w:tcBorders>
            <w:shd w:val="clear" w:color="auto" w:fill="FFFFFF"/>
            <w:tcMar>
              <w:top w:w="72" w:type="dxa"/>
              <w:left w:w="240" w:type="dxa"/>
              <w:bottom w:w="72" w:type="dxa"/>
              <w:right w:w="240" w:type="dxa"/>
            </w:tcMar>
            <w:hideMark/>
          </w:tcPr>
          <w:p w:rsidR="00482CDA" w:rsidRPr="00482CDA" w:rsidRDefault="00482CDA" w:rsidP="00482CDA">
            <w:r w:rsidRPr="00482CDA">
              <w:t>Totals</w:t>
            </w:r>
          </w:p>
        </w:tc>
        <w:tc>
          <w:tcPr>
            <w:tcW w:w="800" w:type="pct"/>
            <w:tcBorders>
              <w:top w:val="outset" w:sz="6" w:space="0" w:color="auto"/>
              <w:left w:val="outset" w:sz="6" w:space="0" w:color="auto"/>
              <w:bottom w:val="outset" w:sz="6" w:space="0" w:color="auto"/>
              <w:right w:val="outset" w:sz="6" w:space="0" w:color="auto"/>
            </w:tcBorders>
            <w:shd w:val="clear" w:color="auto" w:fill="FFFFFF"/>
            <w:tcMar>
              <w:top w:w="72" w:type="dxa"/>
              <w:left w:w="240" w:type="dxa"/>
              <w:bottom w:w="72" w:type="dxa"/>
              <w:right w:w="240" w:type="dxa"/>
            </w:tcMar>
            <w:hideMark/>
          </w:tcPr>
          <w:p w:rsidR="00482CDA" w:rsidRPr="00482CDA" w:rsidRDefault="00482CDA" w:rsidP="00482CDA">
            <w:r w:rsidRPr="00482CDA">
              <w:t>2,224</w:t>
            </w:r>
          </w:p>
        </w:tc>
        <w:tc>
          <w:tcPr>
            <w:tcW w:w="800" w:type="pct"/>
            <w:tcBorders>
              <w:top w:val="outset" w:sz="6" w:space="0" w:color="auto"/>
              <w:left w:val="outset" w:sz="6" w:space="0" w:color="auto"/>
              <w:bottom w:val="outset" w:sz="6" w:space="0" w:color="auto"/>
              <w:right w:val="outset" w:sz="6" w:space="0" w:color="auto"/>
            </w:tcBorders>
            <w:shd w:val="clear" w:color="auto" w:fill="FFFFFF"/>
            <w:tcMar>
              <w:top w:w="72" w:type="dxa"/>
              <w:left w:w="240" w:type="dxa"/>
              <w:bottom w:w="72" w:type="dxa"/>
              <w:right w:w="240" w:type="dxa"/>
            </w:tcMar>
            <w:hideMark/>
          </w:tcPr>
          <w:p w:rsidR="00482CDA" w:rsidRPr="00482CDA" w:rsidRDefault="00482CDA" w:rsidP="00482CDA">
            <w:r w:rsidRPr="00482CDA">
              <w:t>1,555</w:t>
            </w:r>
          </w:p>
        </w:tc>
        <w:tc>
          <w:tcPr>
            <w:tcW w:w="852" w:type="pct"/>
            <w:tcBorders>
              <w:top w:val="outset" w:sz="6" w:space="0" w:color="auto"/>
              <w:left w:val="outset" w:sz="6" w:space="0" w:color="auto"/>
              <w:bottom w:val="outset" w:sz="6" w:space="0" w:color="auto"/>
              <w:right w:val="outset" w:sz="6" w:space="0" w:color="auto"/>
            </w:tcBorders>
            <w:shd w:val="clear" w:color="auto" w:fill="FFFFFF"/>
            <w:tcMar>
              <w:top w:w="72" w:type="dxa"/>
              <w:left w:w="240" w:type="dxa"/>
              <w:bottom w:w="72" w:type="dxa"/>
              <w:right w:w="240" w:type="dxa"/>
            </w:tcMar>
            <w:hideMark/>
          </w:tcPr>
          <w:p w:rsidR="00482CDA" w:rsidRPr="00482CDA" w:rsidRDefault="00482CDA" w:rsidP="00482CDA">
            <w:r w:rsidRPr="00482CDA">
              <w:t>946</w:t>
            </w:r>
          </w:p>
        </w:tc>
        <w:tc>
          <w:tcPr>
            <w:tcW w:w="792" w:type="pct"/>
            <w:tcBorders>
              <w:top w:val="outset" w:sz="6" w:space="0" w:color="auto"/>
              <w:left w:val="outset" w:sz="6" w:space="0" w:color="auto"/>
              <w:bottom w:val="outset" w:sz="6" w:space="0" w:color="auto"/>
              <w:right w:val="outset" w:sz="6" w:space="0" w:color="auto"/>
            </w:tcBorders>
            <w:shd w:val="clear" w:color="auto" w:fill="FFFFFF"/>
            <w:tcMar>
              <w:top w:w="72" w:type="dxa"/>
              <w:left w:w="240" w:type="dxa"/>
              <w:bottom w:w="72" w:type="dxa"/>
              <w:right w:w="240" w:type="dxa"/>
            </w:tcMar>
            <w:hideMark/>
          </w:tcPr>
          <w:p w:rsidR="00482CDA" w:rsidRPr="00482CDA" w:rsidRDefault="00482CDA" w:rsidP="00482CDA">
            <w:r w:rsidRPr="00482CDA">
              <w:t>938</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72" w:type="dxa"/>
              <w:left w:w="240" w:type="dxa"/>
              <w:bottom w:w="72" w:type="dxa"/>
              <w:right w:w="240" w:type="dxa"/>
            </w:tcMar>
            <w:hideMark/>
          </w:tcPr>
          <w:p w:rsidR="00482CDA" w:rsidRPr="00482CDA" w:rsidRDefault="00482CDA" w:rsidP="00482CDA">
            <w:r w:rsidRPr="00482CDA">
              <w:t>5,663</w:t>
            </w:r>
          </w:p>
        </w:tc>
      </w:tr>
    </w:tbl>
    <w:p w:rsidR="00EA2051" w:rsidRDefault="00EA2051" w:rsidP="00482CDA"/>
    <w:p w:rsidR="00EA2051" w:rsidRDefault="00EA2051" w:rsidP="00482CDA"/>
    <w:p w:rsidR="00EA2051" w:rsidRDefault="00EA2051" w:rsidP="00482CDA"/>
    <w:p w:rsidR="00EA2051" w:rsidRDefault="00EA2051" w:rsidP="00482CDA"/>
    <w:p w:rsidR="00EA2051" w:rsidRDefault="00EA2051" w:rsidP="00482CDA"/>
    <w:p w:rsidR="00EA2051" w:rsidRDefault="00EA2051" w:rsidP="00482CDA"/>
    <w:p w:rsidR="00EA2051" w:rsidRDefault="00EA2051" w:rsidP="00482CDA"/>
    <w:p w:rsidR="00EA2051" w:rsidRDefault="00482CDA" w:rsidP="00482CDA">
      <w:r w:rsidRPr="00482CDA">
        <w:lastRenderedPageBreak/>
        <w:t>The hospital’s cancer registry reports the following lung cancer deaths due to smoking cigarettes in the following years. </w:t>
      </w:r>
    </w:p>
    <w:p w:rsidR="00EA2051" w:rsidRDefault="00482CDA" w:rsidP="00482CDA">
      <w:pPr>
        <w:rPr>
          <w:iCs/>
        </w:rPr>
      </w:pPr>
      <w:r w:rsidRPr="00482CDA">
        <w:rPr>
          <w:i/>
          <w:iCs/>
        </w:rPr>
        <w:t>Construct a line graph of the data</w:t>
      </w:r>
      <w:r w:rsidR="00EA2051" w:rsidRPr="00482CDA">
        <w:rPr>
          <w:i/>
          <w:iCs/>
        </w:rPr>
        <w:t>. (</w:t>
      </w:r>
      <w:r w:rsidRPr="00482CDA">
        <w:rPr>
          <w:i/>
          <w:iCs/>
        </w:rPr>
        <w:t>1 graph</w:t>
      </w:r>
      <w:r w:rsidR="00EA2051" w:rsidRPr="00482CDA">
        <w:rPr>
          <w:i/>
          <w:iCs/>
        </w:rPr>
        <w:t xml:space="preserve">) </w:t>
      </w:r>
    </w:p>
    <w:p w:rsidR="00EA2051" w:rsidRDefault="00482CDA" w:rsidP="00482CDA">
      <w:r w:rsidRPr="00482CDA">
        <w:br/>
        <w:t xml:space="preserve">2007 - 101;  </w:t>
      </w:r>
    </w:p>
    <w:p w:rsidR="00EA2051" w:rsidRDefault="00482CDA" w:rsidP="00482CDA">
      <w:r w:rsidRPr="00482CDA">
        <w:t xml:space="preserve">2008 - 90;  </w:t>
      </w:r>
    </w:p>
    <w:p w:rsidR="00EA2051" w:rsidRDefault="00482CDA" w:rsidP="00482CDA">
      <w:r w:rsidRPr="00482CDA">
        <w:t xml:space="preserve">2009 - 103;  </w:t>
      </w:r>
    </w:p>
    <w:p w:rsidR="00EA2051" w:rsidRDefault="00482CDA" w:rsidP="00482CDA">
      <w:r w:rsidRPr="00482CDA">
        <w:t xml:space="preserve">2010 - 102;  </w:t>
      </w:r>
    </w:p>
    <w:p w:rsidR="00482CDA" w:rsidRPr="00482CDA" w:rsidRDefault="00482CDA" w:rsidP="00482CDA">
      <w:r w:rsidRPr="00482CDA">
        <w:t>2011 - 104</w:t>
      </w:r>
    </w:p>
    <w:p w:rsidR="00EA2051" w:rsidRDefault="00EA2051" w:rsidP="00482CDA"/>
    <w:p w:rsidR="00EA2051" w:rsidRDefault="00482CDA" w:rsidP="00482CDA">
      <w:r w:rsidRPr="00482CDA">
        <w:t xml:space="preserve">The hospital has surveyed adult patients to determine their perception of the quality of their treatment.  </w:t>
      </w:r>
    </w:p>
    <w:p w:rsidR="00EA2051" w:rsidRDefault="00482CDA" w:rsidP="00482CDA">
      <w:r w:rsidRPr="00482CDA">
        <w:t>The following data represents the patient’s Perceptions of Helpfulness.  </w:t>
      </w:r>
    </w:p>
    <w:p w:rsidR="00EA2051" w:rsidRDefault="00482CDA" w:rsidP="00482CDA">
      <w:pPr>
        <w:rPr>
          <w:i/>
          <w:iCs/>
        </w:rPr>
      </w:pPr>
      <w:r w:rsidRPr="00482CDA">
        <w:rPr>
          <w:i/>
          <w:iCs/>
        </w:rPr>
        <w:t>Construct a pie graph of the data. (1 graph)</w:t>
      </w:r>
    </w:p>
    <w:p w:rsidR="00EA2051" w:rsidRDefault="00EA2051" w:rsidP="00482CDA">
      <w:r>
        <w:br/>
        <w:t xml:space="preserve">Helped greatly - </w:t>
      </w:r>
      <w:r w:rsidR="00482CDA" w:rsidRPr="00482CDA">
        <w:t xml:space="preserve">58.2%;  </w:t>
      </w:r>
    </w:p>
    <w:p w:rsidR="00EA2051" w:rsidRDefault="00EA2051" w:rsidP="00482CDA">
      <w:r>
        <w:t xml:space="preserve">Helped somewhat- </w:t>
      </w:r>
      <w:r w:rsidR="00482CDA" w:rsidRPr="00482CDA">
        <w:t xml:space="preserve">27.3%;  </w:t>
      </w:r>
    </w:p>
    <w:p w:rsidR="00EA2051" w:rsidRDefault="00EA2051" w:rsidP="00482CDA">
      <w:r>
        <w:t xml:space="preserve">Not helped - </w:t>
      </w:r>
      <w:r w:rsidR="00482CDA" w:rsidRPr="00482CDA">
        <w:t>4.2%; </w:t>
      </w:r>
    </w:p>
    <w:p w:rsidR="00482CDA" w:rsidRPr="00482CDA" w:rsidRDefault="00482CDA" w:rsidP="00482CDA">
      <w:r w:rsidRPr="00482CDA">
        <w:t>Uncertain </w:t>
      </w:r>
      <w:r w:rsidR="00EA2051">
        <w:t>-</w:t>
      </w:r>
      <w:r w:rsidRPr="00482CDA">
        <w:t xml:space="preserve"> 10.3%</w:t>
      </w:r>
    </w:p>
    <w:p w:rsidR="00EA2051" w:rsidRDefault="00EA2051" w:rsidP="00482CDA"/>
    <w:p w:rsidR="00EA2051" w:rsidRDefault="00EA2051" w:rsidP="00482CDA"/>
    <w:p w:rsidR="00EA2051" w:rsidRDefault="00EA2051" w:rsidP="00482CDA"/>
    <w:p w:rsidR="00EA2051" w:rsidRDefault="00EA2051" w:rsidP="00482CDA"/>
    <w:p w:rsidR="00EA2051" w:rsidRDefault="00EA2051" w:rsidP="00482CDA"/>
    <w:p w:rsidR="00EA2051" w:rsidRDefault="00EA2051" w:rsidP="00482CDA"/>
    <w:p w:rsidR="00EA2051" w:rsidRDefault="00EA2051" w:rsidP="00482CDA"/>
    <w:p w:rsidR="00EA2051" w:rsidRDefault="00EA2051" w:rsidP="00482CDA"/>
    <w:p w:rsidR="00EA2051" w:rsidRDefault="00EA2051" w:rsidP="00482CDA"/>
    <w:p w:rsidR="00EA2051" w:rsidRDefault="00EA2051" w:rsidP="00482CDA"/>
    <w:p w:rsidR="00EA2051" w:rsidRDefault="00482CDA" w:rsidP="00482CDA">
      <w:r w:rsidRPr="00482CDA">
        <w:lastRenderedPageBreak/>
        <w:t>Your hosp</w:t>
      </w:r>
      <w:bookmarkStart w:id="0" w:name="_GoBack"/>
      <w:bookmarkEnd w:id="0"/>
      <w:r w:rsidRPr="00482CDA">
        <w:t>ital’s Utilization Review Coordinator performed a review of ancillary services used for patients in MS-DRG 552 (Medical Back Problems without MCC).  </w:t>
      </w:r>
    </w:p>
    <w:p w:rsidR="00EA2051" w:rsidRDefault="00482CDA" w:rsidP="00482CDA">
      <w:r w:rsidRPr="00482CDA">
        <w:rPr>
          <w:i/>
          <w:iCs/>
        </w:rPr>
        <w:t>First construct a table, then create either a bar graph or column graph for the following data</w:t>
      </w:r>
      <w:r w:rsidRPr="00482CDA">
        <w:t xml:space="preserve">.  </w:t>
      </w:r>
    </w:p>
    <w:p w:rsidR="00EA2051" w:rsidRDefault="00482CDA" w:rsidP="00482CDA">
      <w:r w:rsidRPr="00482CDA">
        <w:t>(1 table and 1 graph)</w:t>
      </w:r>
    </w:p>
    <w:p w:rsidR="00EA2051" w:rsidRDefault="00EA2051" w:rsidP="00482CDA"/>
    <w:p w:rsidR="00482CDA" w:rsidRDefault="00482CDA" w:rsidP="00482CDA">
      <w:r w:rsidRPr="00482CDA">
        <w:t>Data is for January 1, 20XX to December 31, 20XX.</w:t>
      </w:r>
    </w:p>
    <w:p w:rsidR="00EA2051" w:rsidRPr="00482CDA" w:rsidRDefault="00EA2051" w:rsidP="00EA2051">
      <w:pPr>
        <w:pStyle w:val="NoSpacing"/>
      </w:pPr>
    </w:p>
    <w:p w:rsidR="00482CDA" w:rsidRPr="00482CDA" w:rsidRDefault="00482CDA" w:rsidP="00482CDA">
      <w:r w:rsidRPr="00482CDA">
        <w:t>Treatment/Test            Service/Number of tests/treatments</w:t>
      </w:r>
    </w:p>
    <w:p w:rsidR="00482CDA" w:rsidRPr="00482CDA" w:rsidRDefault="00482CDA" w:rsidP="00482CDA">
      <w:r w:rsidRPr="00482CDA">
        <w:t>Spine x-ray Family Practice = 278 Orthopedics = 278 Neurology = 276 </w:t>
      </w:r>
    </w:p>
    <w:p w:rsidR="00482CDA" w:rsidRPr="00482CDA" w:rsidRDefault="00482CDA" w:rsidP="00482CDA">
      <w:r w:rsidRPr="00482CDA">
        <w:t>CXR            Family Practice = 240 Orthopedics = 207 Neurology = 130 </w:t>
      </w:r>
    </w:p>
    <w:p w:rsidR="00482CDA" w:rsidRPr="00482CDA" w:rsidRDefault="00482CDA" w:rsidP="00482CDA">
      <w:r w:rsidRPr="00482CDA">
        <w:t>EMG            Family Practice = 102 Orthopedics = 200 Neurology = 257 </w:t>
      </w:r>
    </w:p>
    <w:p w:rsidR="00482CDA" w:rsidRPr="00482CDA" w:rsidRDefault="00482CDA" w:rsidP="00482CDA">
      <w:r w:rsidRPr="00482CDA">
        <w:t>ECG             Family Practice = 241 Orthopedics = 180 Neurology = 43 </w:t>
      </w:r>
    </w:p>
    <w:p w:rsidR="00482CDA" w:rsidRPr="00482CDA" w:rsidRDefault="00482CDA" w:rsidP="00482CDA">
      <w:r w:rsidRPr="00482CDA">
        <w:t>Valium         Family Practice = 257 Orthopedics = 187 Neurology = 198 </w:t>
      </w:r>
    </w:p>
    <w:p w:rsidR="00482CDA" w:rsidRPr="00482CDA" w:rsidRDefault="00482CDA" w:rsidP="00482CDA">
      <w:r w:rsidRPr="00482CDA">
        <w:t>Analgesics    Family Practice = 137 Orthopedics = 236 Neurology = 221 </w:t>
      </w:r>
    </w:p>
    <w:p w:rsidR="00482CDA" w:rsidRPr="00482CDA" w:rsidRDefault="00482CDA" w:rsidP="00482CDA">
      <w:r w:rsidRPr="00482CDA">
        <w:t>Codeine       Family Pra</w:t>
      </w:r>
      <w:r w:rsidR="00EA2051">
        <w:t>ctice = 141 Orthopedics =   41 </w:t>
      </w:r>
      <w:r w:rsidRPr="00482CDA">
        <w:t>Neurology =</w:t>
      </w:r>
      <w:proofErr w:type="gramStart"/>
      <w:r w:rsidRPr="00482CDA">
        <w:t>  57</w:t>
      </w:r>
      <w:proofErr w:type="gramEnd"/>
      <w:r w:rsidRPr="00482CDA">
        <w:t> </w:t>
      </w:r>
    </w:p>
    <w:p w:rsidR="00EA2051" w:rsidRDefault="00EA2051" w:rsidP="00482CDA"/>
    <w:p w:rsidR="00EA2051" w:rsidRDefault="00EA2051" w:rsidP="00482CDA"/>
    <w:p w:rsidR="00EA2051" w:rsidRDefault="00EA2051" w:rsidP="00482CDA"/>
    <w:p w:rsidR="00EA2051" w:rsidRDefault="00EA2051" w:rsidP="00482CDA"/>
    <w:p w:rsidR="00EA2051" w:rsidRDefault="00EA2051" w:rsidP="00482CDA"/>
    <w:p w:rsidR="00EA2051" w:rsidRDefault="00EA2051" w:rsidP="00482CDA"/>
    <w:p w:rsidR="00EA2051" w:rsidRDefault="00EA2051" w:rsidP="00482CDA"/>
    <w:p w:rsidR="00EA2051" w:rsidRDefault="00EA2051" w:rsidP="00482CDA"/>
    <w:p w:rsidR="00EA2051" w:rsidRDefault="00EA2051" w:rsidP="00482CDA"/>
    <w:p w:rsidR="00EA2051" w:rsidRDefault="00EA2051" w:rsidP="00482CDA"/>
    <w:p w:rsidR="00EA2051" w:rsidRDefault="00EA2051" w:rsidP="00482CDA"/>
    <w:p w:rsidR="00EA2051" w:rsidRDefault="00EA2051" w:rsidP="00482CDA"/>
    <w:p w:rsidR="00EA2051" w:rsidRDefault="00EA2051" w:rsidP="00482CDA"/>
    <w:p w:rsidR="00EA2051" w:rsidRDefault="00EA2051" w:rsidP="00482CDA"/>
    <w:p w:rsidR="00EA2051" w:rsidRDefault="00482CDA" w:rsidP="00482CDA">
      <w:r w:rsidRPr="00482CDA">
        <w:lastRenderedPageBreak/>
        <w:t xml:space="preserve">Your state reported the top five leading causes of death for the following years: </w:t>
      </w:r>
    </w:p>
    <w:p w:rsidR="00482CDA" w:rsidRPr="00482CDA" w:rsidRDefault="00482CDA" w:rsidP="00482CDA">
      <w:r w:rsidRPr="00482CDA">
        <w:t>Per 100,000 population. </w:t>
      </w:r>
      <w:r w:rsidRPr="00482CDA">
        <w:rPr>
          <w:i/>
          <w:iCs/>
        </w:rPr>
        <w:t>Construct a table </w:t>
      </w:r>
      <w:r w:rsidRPr="00482CDA">
        <w:rPr>
          <w:i/>
          <w:iCs/>
          <w:u w:val="single"/>
        </w:rPr>
        <w:t>and</w:t>
      </w:r>
      <w:r w:rsidRPr="00482CDA">
        <w:rPr>
          <w:i/>
          <w:iCs/>
        </w:rPr>
        <w:t> a line graph. (2 graphs)</w:t>
      </w:r>
    </w:p>
    <w:p w:rsidR="00482CDA" w:rsidRPr="00482CDA" w:rsidRDefault="00482CDA" w:rsidP="00482CDA">
      <w:r w:rsidRPr="00482CDA">
        <w:t>Year     </w:t>
      </w:r>
    </w:p>
    <w:p w:rsidR="00EA2051" w:rsidRPr="00EA2051" w:rsidRDefault="00482CDA" w:rsidP="00482CDA">
      <w:pPr>
        <w:rPr>
          <w:b/>
          <w:u w:val="single"/>
        </w:rPr>
      </w:pPr>
      <w:r w:rsidRPr="00EA2051">
        <w:rPr>
          <w:b/>
          <w:u w:val="single"/>
        </w:rPr>
        <w:t>1990</w:t>
      </w:r>
    </w:p>
    <w:p w:rsidR="00482CDA" w:rsidRPr="00482CDA" w:rsidRDefault="00482CDA" w:rsidP="00482CDA">
      <w:r w:rsidRPr="00482CDA">
        <w:t>Heart Disease = 370</w:t>
      </w:r>
      <w:proofErr w:type="gramStart"/>
      <w:r w:rsidRPr="00482CDA">
        <w:t>  Cancer</w:t>
      </w:r>
      <w:proofErr w:type="gramEnd"/>
      <w:r w:rsidRPr="00482CDA">
        <w:t xml:space="preserve"> = 160  Cerebrovascular Dis = 110  Accidents = 50 Lower  Respiratory Diseases = 40</w:t>
      </w:r>
    </w:p>
    <w:p w:rsidR="00EA2051" w:rsidRDefault="00EA2051" w:rsidP="00482CDA">
      <w:pPr>
        <w:rPr>
          <w:b/>
          <w:u w:val="single"/>
        </w:rPr>
      </w:pPr>
    </w:p>
    <w:p w:rsidR="00EA2051" w:rsidRPr="00EA2051" w:rsidRDefault="00482CDA" w:rsidP="00482CDA">
      <w:pPr>
        <w:rPr>
          <w:b/>
          <w:u w:val="single"/>
        </w:rPr>
      </w:pPr>
      <w:r w:rsidRPr="00EA2051">
        <w:rPr>
          <w:b/>
          <w:u w:val="single"/>
        </w:rPr>
        <w:t xml:space="preserve">1995 </w:t>
      </w:r>
    </w:p>
    <w:p w:rsidR="00482CDA" w:rsidRPr="00482CDA" w:rsidRDefault="00482CDA" w:rsidP="00482CDA">
      <w:r w:rsidRPr="00482CDA">
        <w:t>Heart Disease = 360</w:t>
      </w:r>
      <w:proofErr w:type="gramStart"/>
      <w:r w:rsidRPr="00482CDA">
        <w:t>  Cancer</w:t>
      </w:r>
      <w:proofErr w:type="gramEnd"/>
      <w:r w:rsidRPr="00482CDA">
        <w:t xml:space="preserve"> = 160  Cerebrovascular Dis = 100  Accidents = 50  Lower Respiratory Diseases = 42</w:t>
      </w:r>
    </w:p>
    <w:p w:rsidR="00EA2051" w:rsidRDefault="00EA2051" w:rsidP="00482CDA">
      <w:pPr>
        <w:rPr>
          <w:b/>
          <w:u w:val="single"/>
        </w:rPr>
      </w:pPr>
    </w:p>
    <w:p w:rsidR="00EA2051" w:rsidRPr="00EA2051" w:rsidRDefault="00482CDA" w:rsidP="00482CDA">
      <w:pPr>
        <w:rPr>
          <w:b/>
          <w:u w:val="single"/>
        </w:rPr>
      </w:pPr>
      <w:r w:rsidRPr="00EA2051">
        <w:rPr>
          <w:b/>
          <w:u w:val="single"/>
        </w:rPr>
        <w:t xml:space="preserve">2000 </w:t>
      </w:r>
    </w:p>
    <w:p w:rsidR="00482CDA" w:rsidRPr="00482CDA" w:rsidRDefault="00482CDA" w:rsidP="00482CDA">
      <w:r w:rsidRPr="00482CDA">
        <w:t>Heart Disease = 340</w:t>
      </w:r>
      <w:proofErr w:type="gramStart"/>
      <w:r w:rsidRPr="00482CDA">
        <w:t>  Cancer</w:t>
      </w:r>
      <w:proofErr w:type="gramEnd"/>
      <w:r w:rsidRPr="00482CDA">
        <w:t xml:space="preserve"> = 165  Cerebrovascular Dis =   90  Accidents = 50  Lower Respiratory Diseases = 35</w:t>
      </w:r>
    </w:p>
    <w:p w:rsidR="00EA2051" w:rsidRDefault="00EA2051" w:rsidP="00482CDA">
      <w:pPr>
        <w:rPr>
          <w:b/>
          <w:u w:val="single"/>
        </w:rPr>
      </w:pPr>
    </w:p>
    <w:p w:rsidR="00EA2051" w:rsidRPr="00EA2051" w:rsidRDefault="00482CDA" w:rsidP="00482CDA">
      <w:pPr>
        <w:rPr>
          <w:b/>
          <w:u w:val="single"/>
        </w:rPr>
      </w:pPr>
      <w:r w:rsidRPr="00EA2051">
        <w:rPr>
          <w:b/>
          <w:u w:val="single"/>
        </w:rPr>
        <w:t xml:space="preserve">2005 </w:t>
      </w:r>
    </w:p>
    <w:p w:rsidR="00482CDA" w:rsidRDefault="00482CDA" w:rsidP="00482CDA">
      <w:r w:rsidRPr="00482CDA">
        <w:t>Heart Disease = 330</w:t>
      </w:r>
      <w:proofErr w:type="gramStart"/>
      <w:r w:rsidRPr="00482CDA">
        <w:t>  Cancer</w:t>
      </w:r>
      <w:proofErr w:type="gramEnd"/>
      <w:r w:rsidRPr="00482CDA">
        <w:t xml:space="preserve"> = 170  Cerebrovascular Dis =   70  Accidents = 60  Lower Respiratory Diseases = 45</w:t>
      </w:r>
    </w:p>
    <w:p w:rsidR="00EA2051" w:rsidRPr="00482CDA" w:rsidRDefault="00EA2051" w:rsidP="00EA2051">
      <w:pPr>
        <w:pStyle w:val="NoSpacing"/>
      </w:pPr>
    </w:p>
    <w:p w:rsidR="00EA2051" w:rsidRDefault="00482CDA" w:rsidP="00482CDA">
      <w:r w:rsidRPr="00EA2051">
        <w:rPr>
          <w:b/>
          <w:u w:val="single"/>
        </w:rPr>
        <w:t>2010</w:t>
      </w:r>
    </w:p>
    <w:p w:rsidR="00482CDA" w:rsidRDefault="00482CDA" w:rsidP="00482CDA">
      <w:r w:rsidRPr="00482CDA">
        <w:t>Heart Disease = 300</w:t>
      </w:r>
      <w:proofErr w:type="gramStart"/>
      <w:r w:rsidRPr="00482CDA">
        <w:t>  Cancer</w:t>
      </w:r>
      <w:proofErr w:type="gramEnd"/>
      <w:r w:rsidRPr="00482CDA">
        <w:t xml:space="preserve"> = 200  Cerebrovascular Dis =   60  Accidents = 60  Lower Respiratory Diseases = 50</w:t>
      </w:r>
    </w:p>
    <w:p w:rsidR="00EA2051" w:rsidRDefault="00EA2051" w:rsidP="00482CDA"/>
    <w:p w:rsidR="00EA2051" w:rsidRDefault="00EA2051" w:rsidP="00482CDA"/>
    <w:p w:rsidR="00EA2051" w:rsidRDefault="00EA2051" w:rsidP="00482CDA"/>
    <w:p w:rsidR="00EA2051" w:rsidRDefault="00EA2051" w:rsidP="00482CDA"/>
    <w:p w:rsidR="00EA2051" w:rsidRDefault="00EA2051" w:rsidP="00482CDA"/>
    <w:p w:rsidR="00EA2051" w:rsidRDefault="00EA2051" w:rsidP="00482CDA"/>
    <w:p w:rsidR="00EA2051" w:rsidRDefault="00EA2051" w:rsidP="00482CDA"/>
    <w:p w:rsidR="00EA2051" w:rsidRPr="00482CDA" w:rsidRDefault="00EA2051" w:rsidP="00482CDA"/>
    <w:p w:rsidR="00EA2051" w:rsidRDefault="00482CDA" w:rsidP="00482CDA">
      <w:r w:rsidRPr="00482CDA">
        <w:rPr>
          <w:b/>
          <w:bCs/>
        </w:rPr>
        <w:lastRenderedPageBreak/>
        <w:t>3. </w:t>
      </w:r>
      <w:r w:rsidRPr="00482CDA">
        <w:t xml:space="preserve">Based on your findings, you will propose at least 2 performance and/or quality improvement initiatives. </w:t>
      </w:r>
    </w:p>
    <w:p w:rsidR="00EA2051" w:rsidRDefault="00482CDA" w:rsidP="00482CDA">
      <w:r w:rsidRPr="00482CDA">
        <w:t>Document the type of methodology that will be used (such as PDCA).  </w:t>
      </w:r>
    </w:p>
    <w:p w:rsidR="00482CDA" w:rsidRPr="00482CDA" w:rsidRDefault="00482CDA" w:rsidP="00482CDA">
      <w:r w:rsidRPr="00482CDA">
        <w:t xml:space="preserve">Please </w:t>
      </w:r>
      <w:proofErr w:type="spellStart"/>
      <w:r w:rsidRPr="00482CDA">
        <w:t>pe</w:t>
      </w:r>
      <w:r w:rsidR="00EA2051">
        <w:t>r</w:t>
      </w:r>
      <w:r w:rsidRPr="00482CDA">
        <w:t>orm</w:t>
      </w:r>
      <w:proofErr w:type="spellEnd"/>
      <w:r w:rsidRPr="00482CDA">
        <w:t xml:space="preserve"> an Internet search on PDCA and other quality improvement methodologies in healthcare to further your understanding. (</w:t>
      </w:r>
      <w:proofErr w:type="gramStart"/>
      <w:r w:rsidRPr="00482CDA">
        <w:t>minimum</w:t>
      </w:r>
      <w:proofErr w:type="gramEnd"/>
      <w:r w:rsidRPr="00482CDA">
        <w:t xml:space="preserve"> 1 page)</w:t>
      </w:r>
    </w:p>
    <w:p w:rsidR="00482CDA" w:rsidRPr="00482CDA" w:rsidRDefault="00482CDA" w:rsidP="00482CDA">
      <w:r w:rsidRPr="00482CDA">
        <w:t>Submit this assignment to your instructor via the dropbox “</w:t>
      </w:r>
      <w:r w:rsidRPr="00482CDA">
        <w:rPr>
          <w:b/>
          <w:bCs/>
        </w:rPr>
        <w:t>Final Project</w:t>
      </w:r>
      <w:r w:rsidRPr="00482CDA">
        <w:t>." This assignment is worth 230 points and will be graded according to the following scoring guide:</w:t>
      </w:r>
    </w:p>
    <w:p w:rsidR="00482CDA" w:rsidRPr="00482CDA" w:rsidRDefault="00482CDA" w:rsidP="00482CDA">
      <w:pPr>
        <w:rPr>
          <w:vanish/>
        </w:rPr>
      </w:pPr>
    </w:p>
    <w:tbl>
      <w:tblPr>
        <w:tblW w:w="5000" w:type="pct"/>
        <w:tblBorders>
          <w:top w:val="single" w:sz="6" w:space="0" w:color="A5A3A3"/>
          <w:left w:val="single" w:sz="6" w:space="0" w:color="A5A3A3"/>
          <w:bottom w:val="single" w:sz="6" w:space="0" w:color="A5A3A3"/>
          <w:right w:val="single" w:sz="6" w:space="0" w:color="A5A3A3"/>
        </w:tblBorders>
        <w:shd w:val="clear" w:color="auto" w:fill="FFFFFF"/>
        <w:tblCellMar>
          <w:top w:w="15" w:type="dxa"/>
          <w:left w:w="15" w:type="dxa"/>
          <w:bottom w:w="15" w:type="dxa"/>
          <w:right w:w="15" w:type="dxa"/>
        </w:tblCellMar>
        <w:tblLook w:val="04A0"/>
      </w:tblPr>
      <w:tblGrid>
        <w:gridCol w:w="821"/>
        <w:gridCol w:w="9019"/>
      </w:tblGrid>
      <w:tr w:rsidR="00482CDA" w:rsidRPr="00482CDA" w:rsidTr="00482CDA">
        <w:trPr>
          <w:tblHeader/>
        </w:trPr>
        <w:tc>
          <w:tcPr>
            <w:tcW w:w="5000" w:type="pct"/>
            <w:gridSpan w:val="2"/>
            <w:tcBorders>
              <w:top w:val="nil"/>
              <w:left w:val="nil"/>
              <w:bottom w:val="nil"/>
              <w:right w:val="nil"/>
            </w:tcBorders>
            <w:shd w:val="clear" w:color="auto" w:fill="FFFFFF"/>
            <w:tcMar>
              <w:top w:w="72" w:type="dxa"/>
              <w:left w:w="240" w:type="dxa"/>
              <w:bottom w:w="72" w:type="dxa"/>
              <w:right w:w="240" w:type="dxa"/>
            </w:tcMar>
            <w:vAlign w:val="center"/>
            <w:hideMark/>
          </w:tcPr>
          <w:p w:rsidR="00482CDA" w:rsidRPr="00482CDA" w:rsidRDefault="00482CDA" w:rsidP="00482CDA">
            <w:pPr>
              <w:rPr>
                <w:b/>
                <w:bCs/>
              </w:rPr>
            </w:pPr>
            <w:r w:rsidRPr="00482CDA">
              <w:rPr>
                <w:b/>
                <w:bCs/>
              </w:rPr>
              <w:t> </w:t>
            </w:r>
          </w:p>
        </w:tc>
      </w:tr>
      <w:tr w:rsidR="00482CDA" w:rsidRPr="00482CDA" w:rsidTr="00482CDA">
        <w:trPr>
          <w:tblHeader/>
        </w:trPr>
        <w:tc>
          <w:tcPr>
            <w:tcW w:w="5000" w:type="pct"/>
            <w:gridSpan w:val="2"/>
            <w:shd w:val="clear" w:color="auto" w:fill="FFFFFF"/>
            <w:tcMar>
              <w:top w:w="72" w:type="dxa"/>
              <w:left w:w="240" w:type="dxa"/>
              <w:bottom w:w="72" w:type="dxa"/>
              <w:right w:w="240" w:type="dxa"/>
            </w:tcMar>
            <w:vAlign w:val="center"/>
            <w:hideMark/>
          </w:tcPr>
          <w:p w:rsidR="00482CDA" w:rsidRPr="00482CDA" w:rsidRDefault="00482CDA" w:rsidP="00482CDA">
            <w:r w:rsidRPr="00482CDA">
              <w:t>Criteria</w:t>
            </w:r>
          </w:p>
        </w:tc>
      </w:tr>
      <w:tr w:rsidR="00482CDA" w:rsidRPr="00482CDA" w:rsidTr="00EA2051">
        <w:tc>
          <w:tcPr>
            <w:tcW w:w="417" w:type="pct"/>
            <w:shd w:val="clear" w:color="auto" w:fill="E7E8EA"/>
            <w:noWrap/>
            <w:tcMar>
              <w:top w:w="72" w:type="dxa"/>
              <w:left w:w="240" w:type="dxa"/>
              <w:bottom w:w="72" w:type="dxa"/>
              <w:right w:w="240" w:type="dxa"/>
            </w:tcMar>
            <w:vAlign w:val="center"/>
            <w:hideMark/>
          </w:tcPr>
          <w:p w:rsidR="00482CDA" w:rsidRPr="00482CDA" w:rsidRDefault="00482CDA" w:rsidP="00482CDA">
            <w:pPr>
              <w:rPr>
                <w:b/>
                <w:bCs/>
              </w:rPr>
            </w:pPr>
            <w:r w:rsidRPr="00482CDA">
              <w:rPr>
                <w:b/>
                <w:bCs/>
              </w:rPr>
              <w:t>1.</w:t>
            </w:r>
          </w:p>
        </w:tc>
        <w:tc>
          <w:tcPr>
            <w:tcW w:w="4583" w:type="pct"/>
            <w:shd w:val="clear" w:color="auto" w:fill="E7E8EA"/>
            <w:tcMar>
              <w:top w:w="72" w:type="dxa"/>
              <w:left w:w="240" w:type="dxa"/>
              <w:bottom w:w="72" w:type="dxa"/>
              <w:right w:w="240" w:type="dxa"/>
            </w:tcMar>
            <w:vAlign w:val="center"/>
            <w:hideMark/>
          </w:tcPr>
          <w:p w:rsidR="00482CDA" w:rsidRPr="00482CDA" w:rsidRDefault="00482CDA" w:rsidP="00482CDA">
            <w:r w:rsidRPr="00482CDA">
              <w:t>All of the above points are addressed fully.</w:t>
            </w:r>
          </w:p>
        </w:tc>
      </w:tr>
      <w:tr w:rsidR="00482CDA" w:rsidRPr="00482CDA" w:rsidTr="00EA2051">
        <w:tc>
          <w:tcPr>
            <w:tcW w:w="417" w:type="pct"/>
            <w:shd w:val="clear" w:color="auto" w:fill="FFFFFF"/>
            <w:noWrap/>
            <w:tcMar>
              <w:top w:w="72" w:type="dxa"/>
              <w:left w:w="240" w:type="dxa"/>
              <w:bottom w:w="72" w:type="dxa"/>
              <w:right w:w="240" w:type="dxa"/>
            </w:tcMar>
            <w:vAlign w:val="center"/>
            <w:hideMark/>
          </w:tcPr>
          <w:p w:rsidR="00482CDA" w:rsidRPr="00482CDA" w:rsidRDefault="00482CDA" w:rsidP="00482CDA">
            <w:pPr>
              <w:rPr>
                <w:b/>
                <w:bCs/>
              </w:rPr>
            </w:pPr>
            <w:r w:rsidRPr="00482CDA">
              <w:rPr>
                <w:b/>
                <w:bCs/>
              </w:rPr>
              <w:t>2.</w:t>
            </w:r>
          </w:p>
        </w:tc>
        <w:tc>
          <w:tcPr>
            <w:tcW w:w="4583" w:type="pct"/>
            <w:shd w:val="clear" w:color="auto" w:fill="FFFFFF"/>
            <w:tcMar>
              <w:top w:w="72" w:type="dxa"/>
              <w:left w:w="240" w:type="dxa"/>
              <w:bottom w:w="72" w:type="dxa"/>
              <w:right w:w="240" w:type="dxa"/>
            </w:tcMar>
            <w:vAlign w:val="center"/>
            <w:hideMark/>
          </w:tcPr>
          <w:p w:rsidR="00482CDA" w:rsidRPr="00482CDA" w:rsidRDefault="00482CDA" w:rsidP="00482CDA">
            <w:r w:rsidRPr="00482CDA">
              <w:t>Plan shows a thorough knowledge of data quality plan development.</w:t>
            </w:r>
          </w:p>
        </w:tc>
      </w:tr>
      <w:tr w:rsidR="00482CDA" w:rsidRPr="00482CDA" w:rsidTr="00EA2051">
        <w:tc>
          <w:tcPr>
            <w:tcW w:w="417" w:type="pct"/>
            <w:shd w:val="clear" w:color="auto" w:fill="E7E8EA"/>
            <w:noWrap/>
            <w:tcMar>
              <w:top w:w="72" w:type="dxa"/>
              <w:left w:w="240" w:type="dxa"/>
              <w:bottom w:w="72" w:type="dxa"/>
              <w:right w:w="240" w:type="dxa"/>
            </w:tcMar>
            <w:vAlign w:val="center"/>
            <w:hideMark/>
          </w:tcPr>
          <w:p w:rsidR="00482CDA" w:rsidRPr="00482CDA" w:rsidRDefault="00482CDA" w:rsidP="00482CDA">
            <w:pPr>
              <w:rPr>
                <w:b/>
                <w:bCs/>
              </w:rPr>
            </w:pPr>
            <w:r w:rsidRPr="00482CDA">
              <w:rPr>
                <w:b/>
                <w:bCs/>
              </w:rPr>
              <w:t>3.</w:t>
            </w:r>
          </w:p>
        </w:tc>
        <w:tc>
          <w:tcPr>
            <w:tcW w:w="4583" w:type="pct"/>
            <w:shd w:val="clear" w:color="auto" w:fill="E7E8EA"/>
            <w:tcMar>
              <w:top w:w="72" w:type="dxa"/>
              <w:left w:w="240" w:type="dxa"/>
              <w:bottom w:w="72" w:type="dxa"/>
              <w:right w:w="240" w:type="dxa"/>
            </w:tcMar>
            <w:vAlign w:val="center"/>
            <w:hideMark/>
          </w:tcPr>
          <w:p w:rsidR="00482CDA" w:rsidRPr="00482CDA" w:rsidRDefault="00482CDA" w:rsidP="00482CDA">
            <w:r w:rsidRPr="00482CDA">
              <w:t>Correct formatting is used for charts and graphs.</w:t>
            </w:r>
          </w:p>
        </w:tc>
      </w:tr>
      <w:tr w:rsidR="00482CDA" w:rsidRPr="00482CDA" w:rsidTr="00EA2051">
        <w:tc>
          <w:tcPr>
            <w:tcW w:w="417" w:type="pct"/>
            <w:shd w:val="clear" w:color="auto" w:fill="FFFFFF"/>
            <w:noWrap/>
            <w:tcMar>
              <w:top w:w="72" w:type="dxa"/>
              <w:left w:w="240" w:type="dxa"/>
              <w:bottom w:w="72" w:type="dxa"/>
              <w:right w:w="240" w:type="dxa"/>
            </w:tcMar>
            <w:vAlign w:val="center"/>
            <w:hideMark/>
          </w:tcPr>
          <w:p w:rsidR="00482CDA" w:rsidRPr="00482CDA" w:rsidRDefault="00482CDA" w:rsidP="00482CDA">
            <w:pPr>
              <w:rPr>
                <w:b/>
                <w:bCs/>
              </w:rPr>
            </w:pPr>
            <w:r w:rsidRPr="00482CDA">
              <w:rPr>
                <w:b/>
                <w:bCs/>
              </w:rPr>
              <w:t>4.</w:t>
            </w:r>
          </w:p>
        </w:tc>
        <w:tc>
          <w:tcPr>
            <w:tcW w:w="4583" w:type="pct"/>
            <w:shd w:val="clear" w:color="auto" w:fill="FFFFFF"/>
            <w:tcMar>
              <w:top w:w="72" w:type="dxa"/>
              <w:left w:w="240" w:type="dxa"/>
              <w:bottom w:w="72" w:type="dxa"/>
              <w:right w:w="240" w:type="dxa"/>
            </w:tcMar>
            <w:vAlign w:val="center"/>
            <w:hideMark/>
          </w:tcPr>
          <w:p w:rsidR="00482CDA" w:rsidRPr="00482CDA" w:rsidRDefault="00482CDA" w:rsidP="00482CDA">
            <w:r w:rsidRPr="00482CDA">
              <w:t>Paper is grammatically correct.</w:t>
            </w:r>
          </w:p>
        </w:tc>
      </w:tr>
      <w:tr w:rsidR="00482CDA" w:rsidRPr="00482CDA" w:rsidTr="00EA2051">
        <w:tc>
          <w:tcPr>
            <w:tcW w:w="417" w:type="pct"/>
            <w:shd w:val="clear" w:color="auto" w:fill="E7E8EA"/>
            <w:noWrap/>
            <w:tcMar>
              <w:top w:w="72" w:type="dxa"/>
              <w:left w:w="240" w:type="dxa"/>
              <w:bottom w:w="72" w:type="dxa"/>
              <w:right w:w="240" w:type="dxa"/>
            </w:tcMar>
            <w:vAlign w:val="center"/>
            <w:hideMark/>
          </w:tcPr>
          <w:p w:rsidR="00482CDA" w:rsidRPr="00482CDA" w:rsidRDefault="00482CDA" w:rsidP="00482CDA">
            <w:pPr>
              <w:rPr>
                <w:b/>
                <w:bCs/>
              </w:rPr>
            </w:pPr>
            <w:r w:rsidRPr="00482CDA">
              <w:rPr>
                <w:b/>
                <w:bCs/>
              </w:rPr>
              <w:t>5.</w:t>
            </w:r>
          </w:p>
        </w:tc>
        <w:tc>
          <w:tcPr>
            <w:tcW w:w="4583" w:type="pct"/>
            <w:shd w:val="clear" w:color="auto" w:fill="E7E8EA"/>
            <w:tcMar>
              <w:top w:w="72" w:type="dxa"/>
              <w:left w:w="240" w:type="dxa"/>
              <w:bottom w:w="72" w:type="dxa"/>
              <w:right w:w="240" w:type="dxa"/>
            </w:tcMar>
            <w:vAlign w:val="center"/>
            <w:hideMark/>
          </w:tcPr>
          <w:p w:rsidR="00482CDA" w:rsidRPr="00482CDA" w:rsidRDefault="00482CDA" w:rsidP="00482CDA">
            <w:r w:rsidRPr="00482CDA">
              <w:t>Plan is submitted on time.</w:t>
            </w:r>
          </w:p>
        </w:tc>
      </w:tr>
      <w:tr w:rsidR="00482CDA" w:rsidRPr="00482CDA" w:rsidTr="00EA2051">
        <w:tc>
          <w:tcPr>
            <w:tcW w:w="417" w:type="pct"/>
            <w:shd w:val="clear" w:color="auto" w:fill="FFFFFF"/>
            <w:noWrap/>
            <w:tcMar>
              <w:top w:w="72" w:type="dxa"/>
              <w:left w:w="240" w:type="dxa"/>
              <w:bottom w:w="72" w:type="dxa"/>
              <w:right w:w="240" w:type="dxa"/>
            </w:tcMar>
            <w:vAlign w:val="center"/>
            <w:hideMark/>
          </w:tcPr>
          <w:p w:rsidR="00482CDA" w:rsidRPr="00482CDA" w:rsidRDefault="00EA2051" w:rsidP="00482CDA">
            <w:pPr>
              <w:rPr>
                <w:b/>
                <w:bCs/>
              </w:rPr>
            </w:pPr>
            <w:r>
              <w:rPr>
                <w:b/>
                <w:bCs/>
              </w:rPr>
              <w:t>6</w:t>
            </w:r>
            <w:r w:rsidR="00482CDA" w:rsidRPr="00482CDA">
              <w:rPr>
                <w:b/>
                <w:bCs/>
              </w:rPr>
              <w:t>.</w:t>
            </w:r>
          </w:p>
        </w:tc>
        <w:tc>
          <w:tcPr>
            <w:tcW w:w="4583" w:type="pct"/>
            <w:shd w:val="clear" w:color="auto" w:fill="FFFFFF"/>
            <w:tcMar>
              <w:top w:w="72" w:type="dxa"/>
              <w:left w:w="240" w:type="dxa"/>
              <w:bottom w:w="72" w:type="dxa"/>
              <w:right w:w="240" w:type="dxa"/>
            </w:tcMar>
            <w:vAlign w:val="center"/>
            <w:hideMark/>
          </w:tcPr>
          <w:p w:rsidR="00482CDA" w:rsidRPr="00482CDA" w:rsidRDefault="00482CDA" w:rsidP="00482CDA">
            <w:r w:rsidRPr="00482CDA">
              <w:t>Paper is at least 11 pages in length.</w:t>
            </w:r>
          </w:p>
        </w:tc>
      </w:tr>
    </w:tbl>
    <w:p w:rsidR="001E57BB" w:rsidRPr="00482CDA" w:rsidRDefault="001E57BB" w:rsidP="00482CDA"/>
    <w:sectPr w:rsidR="001E57BB" w:rsidRPr="00482CDA" w:rsidSect="00397D62">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2472D"/>
    <w:multiLevelType w:val="multilevel"/>
    <w:tmpl w:val="7CAE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1E57BB"/>
    <w:rsid w:val="000775E7"/>
    <w:rsid w:val="000F39D1"/>
    <w:rsid w:val="001E57BB"/>
    <w:rsid w:val="00397D62"/>
    <w:rsid w:val="00433141"/>
    <w:rsid w:val="00482CDA"/>
    <w:rsid w:val="0077053F"/>
    <w:rsid w:val="007E043C"/>
    <w:rsid w:val="00DC6DFA"/>
    <w:rsid w:val="00EA20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1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2051"/>
    <w:pPr>
      <w:spacing w:after="0" w:line="240" w:lineRule="auto"/>
    </w:pPr>
  </w:style>
</w:styles>
</file>

<file path=word/webSettings.xml><?xml version="1.0" encoding="utf-8"?>
<w:webSettings xmlns:r="http://schemas.openxmlformats.org/officeDocument/2006/relationships" xmlns:w="http://schemas.openxmlformats.org/wordprocessingml/2006/main">
  <w:divs>
    <w:div w:id="99045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Kathlene Barini</dc:creator>
  <cp:lastModifiedBy>admin</cp:lastModifiedBy>
  <cp:revision>2</cp:revision>
  <dcterms:created xsi:type="dcterms:W3CDTF">2015-05-08T10:59:00Z</dcterms:created>
  <dcterms:modified xsi:type="dcterms:W3CDTF">2015-05-08T10:59:00Z</dcterms:modified>
</cp:coreProperties>
</file>